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59E5" w14:textId="0117BE66" w:rsidR="00527F5F" w:rsidRPr="004A48DC" w:rsidRDefault="00927104" w:rsidP="00151D22">
      <w:pPr>
        <w:jc w:val="right"/>
        <w:rPr>
          <w:rFonts w:cs="Times New Roman"/>
          <w:sz w:val="36"/>
        </w:rPr>
      </w:pPr>
      <w:r w:rsidRPr="004A48DC">
        <w:rPr>
          <w:rFonts w:cs="Times New Roman"/>
          <w:noProof/>
          <w:sz w:val="36"/>
        </w:rPr>
        <mc:AlternateContent>
          <mc:Choice Requires="wps">
            <w:drawing>
              <wp:anchor distT="0" distB="0" distL="114300" distR="114300" simplePos="0" relativeHeight="251658240" behindDoc="0" locked="0" layoutInCell="1" allowOverlap="1" wp14:anchorId="088A5C4B" wp14:editId="4C129CD7">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88A5C5F" w14:textId="5BB29DD7" w:rsidR="0033071D" w:rsidRPr="00753523" w:rsidRDefault="0033071D" w:rsidP="00753523">
                            <w:pPr>
                              <w:jc w:val="center"/>
                              <w:rPr>
                                <w:b/>
                                <w:color w:val="FF0000"/>
                              </w:rPr>
                            </w:pPr>
                            <w:r w:rsidRPr="0094770C">
                              <w:rPr>
                                <w:b/>
                                <w:color w:val="FF0000"/>
                              </w:rPr>
                              <w:t>GSFC ESDIS CMO</w:t>
                            </w:r>
                          </w:p>
                          <w:p w14:paraId="088A5C60" w14:textId="6AFD2120" w:rsidR="0033071D" w:rsidRPr="00753523" w:rsidRDefault="0033071D" w:rsidP="00753523">
                            <w:pPr>
                              <w:jc w:val="center"/>
                              <w:rPr>
                                <w:b/>
                                <w:color w:val="FF0000"/>
                              </w:rPr>
                            </w:pPr>
                            <w:r>
                              <w:rPr>
                                <w:b/>
                                <w:color w:val="FF0000"/>
                              </w:rPr>
                              <w:t>February 3, 2015</w:t>
                            </w:r>
                          </w:p>
                          <w:p w14:paraId="088A5C61" w14:textId="77777777" w:rsidR="0033071D" w:rsidRPr="00753523" w:rsidRDefault="0033071D" w:rsidP="00753523">
                            <w:pPr>
                              <w:jc w:val="center"/>
                              <w:rPr>
                                <w:b/>
                                <w:color w:val="FF0000"/>
                              </w:rPr>
                            </w:pPr>
                            <w:r w:rsidRPr="00753523">
                              <w:rPr>
                                <w:b/>
                                <w:color w:val="FF0000"/>
                              </w:rPr>
                              <w:t>Released</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0pt;margin-top:0;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" filled="f" strokecolor="blue" strokeweight="3pt">
                <v:textbox inset="0,7.2pt,0,0">
                  <w:txbxContent>
                    <w:p w14:paraId="088A5C5F" w14:textId="5BB29DD7" w:rsidR="0033071D" w:rsidRPr="00753523" w:rsidRDefault="0033071D" w:rsidP="00753523">
                      <w:pPr>
                        <w:jc w:val="center"/>
                        <w:rPr>
                          <w:b/>
                          <w:color w:val="FF0000"/>
                        </w:rPr>
                      </w:pPr>
                      <w:r w:rsidRPr="0094770C">
                        <w:rPr>
                          <w:b/>
                          <w:color w:val="FF0000"/>
                        </w:rPr>
                        <w:t>GSFC ESDIS CMO</w:t>
                      </w:r>
                    </w:p>
                    <w:p w14:paraId="088A5C60" w14:textId="6AFD2120" w:rsidR="0033071D" w:rsidRPr="00753523" w:rsidRDefault="0033071D" w:rsidP="00753523">
                      <w:pPr>
                        <w:jc w:val="center"/>
                        <w:rPr>
                          <w:b/>
                          <w:color w:val="FF0000"/>
                        </w:rPr>
                      </w:pPr>
                      <w:r>
                        <w:rPr>
                          <w:b/>
                          <w:color w:val="FF0000"/>
                        </w:rPr>
                        <w:t>February 3, 2015</w:t>
                      </w:r>
                    </w:p>
                    <w:p w14:paraId="088A5C61" w14:textId="77777777" w:rsidR="0033071D" w:rsidRPr="00753523" w:rsidRDefault="0033071D" w:rsidP="00753523">
                      <w:pPr>
                        <w:jc w:val="center"/>
                        <w:rPr>
                          <w:b/>
                          <w:color w:val="FF0000"/>
                        </w:rPr>
                      </w:pPr>
                      <w:r w:rsidRPr="00753523">
                        <w:rPr>
                          <w:b/>
                          <w:color w:val="FF0000"/>
                        </w:rPr>
                        <w:t>Released</w:t>
                      </w:r>
                    </w:p>
                  </w:txbxContent>
                </v:textbox>
              </v:shape>
            </w:pict>
          </mc:Fallback>
        </mc:AlternateContent>
      </w:r>
    </w:p>
    <w:p w14:paraId="088A59E6" w14:textId="77777777" w:rsidR="00527F5F" w:rsidRPr="004A48DC" w:rsidRDefault="00527F5F" w:rsidP="00151D22">
      <w:pPr>
        <w:jc w:val="right"/>
        <w:rPr>
          <w:rFonts w:cs="Times New Roman"/>
          <w:sz w:val="36"/>
        </w:rPr>
      </w:pPr>
    </w:p>
    <w:p w14:paraId="088A59E7" w14:textId="474AF0D1" w:rsidR="00753523" w:rsidRPr="004A48DC" w:rsidRDefault="000C2CB0" w:rsidP="00151D22">
      <w:pPr>
        <w:jc w:val="right"/>
        <w:rPr>
          <w:rFonts w:cs="Times New Roman"/>
          <w:sz w:val="36"/>
        </w:rPr>
      </w:pPr>
      <w:r w:rsidRPr="004A48DC">
        <w:rPr>
          <w:rFonts w:cs="Times New Roman"/>
          <w:noProof/>
          <w:sz w:val="36"/>
        </w:rPr>
        <mc:AlternateContent>
          <mc:Choice Requires="wpg">
            <w:drawing>
              <wp:anchor distT="0" distB="0" distL="114300" distR="114300" simplePos="0" relativeHeight="251670528" behindDoc="1" locked="0" layoutInCell="1" allowOverlap="1" wp14:anchorId="088A5C4C" wp14:editId="3CFA8ADA">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1" y="12534"/>
                            <a:ext cx="1738" cy="151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5C62" w14:textId="77777777" w:rsidR="0033071D" w:rsidRDefault="0033071D" w:rsidP="006E116A">
                              <w:pPr>
                                <w:jc w:val="center"/>
                                <w:rPr>
                                  <w:rFonts w:ascii="Arial" w:hAnsi="Arial" w:cs="Arial"/>
                                  <w:sz w:val="16"/>
                                  <w:szCs w:val="16"/>
                                </w:rPr>
                              </w:pPr>
                              <w:r>
                                <w:rPr>
                                  <w:rFonts w:ascii="Arial" w:hAnsi="Arial" w:cs="Arial"/>
                                  <w:sz w:val="16"/>
                                  <w:szCs w:val="16"/>
                                </w:rPr>
                                <w:t>National Aeronautics and</w:t>
                              </w:r>
                            </w:p>
                            <w:p w14:paraId="088A5C63" w14:textId="77777777" w:rsidR="0033071D" w:rsidRDefault="0033071D" w:rsidP="006E116A">
                              <w:pPr>
                                <w:jc w:val="center"/>
                                <w:rPr>
                                  <w:rFonts w:ascii="Arial" w:hAnsi="Arial" w:cs="Arial"/>
                                </w:rPr>
                              </w:pPr>
                              <w:r>
                                <w:rPr>
                                  <w:rFonts w:ascii="Arial" w:hAnsi="Arial" w:cs="Arial"/>
                                  <w:sz w:val="16"/>
                                  <w:szCs w:val="16"/>
                                </w:rPr>
                                <w:t>Space Administration</w:t>
                              </w:r>
                            </w:p>
                          </w:txbxContent>
                        </wps:txbx>
                        <wps:bodyPr rot="0" vert="horz" wrap="square" lIns="91440" tIns="45720" rIns="91440" bIns="45720" anchor="t" anchorCtr="0" upright="1">
                          <a:noAutofit/>
                        </wps:bodyPr>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A5C64" w14:textId="77777777" w:rsidR="0033071D" w:rsidRDefault="0033071D" w:rsidP="006E116A">
                              <w:pPr>
                                <w:jc w:val="center"/>
                                <w:rPr>
                                  <w:rFonts w:ascii="Arial" w:eastAsia="Arial Unicode MS" w:hAnsi="Arial"/>
                                  <w:b/>
                                </w:rPr>
                              </w:pPr>
                              <w:r>
                                <w:rPr>
                                  <w:rFonts w:ascii="Arial" w:eastAsia="Arial Unicode MS" w:hAnsi="Arial"/>
                                  <w:b/>
                                </w:rPr>
                                <w:t>Goddard Space Flight Center</w:t>
                              </w:r>
                            </w:p>
                            <w:p w14:paraId="088A5C65" w14:textId="77777777" w:rsidR="0033071D" w:rsidRDefault="0033071D"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49.75pt;margin-top:5.7pt;width:525.95pt;height:600.9pt;z-index:-251645952" coordorigin="444,2382" coordsize="10519,126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">
                <v:line id="Line 15" o:spid="_x0000_s1028" style="position:absolute;flip:y;visibility:visible;mso-wrap-style:square" from="1440,2382" to="1483,122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ZvqcIAAADaAAAADwAAAGRycy9kb3ducmV2LnhtbESPQWsCMRSE70L/Q3iFXopmbW2R1Si2&#10;YBVvteL5sXndLN33sk1S3f77Rih4HGbmG2a+7LlVJwqx8WJgPCpAkVTeNlIbOHysh1NQMaFYbL2Q&#10;gV+KsFzcDOZYWn+WdzrtU60yRGKJBlxKXal1rBwxxpHvSLL36QNjyjLU2gY8Zzi3+qEonjVjI3nB&#10;YUevjqqv/Q8beHIVb9eHzf33I+5CYuaXt83RmLvbfjUDlahP1/B/e2sNTOByJd8Av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iZvqc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51;top:12534;width:1738;height:15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fv&#10;k0TCAAAA2gAAAA8AAABkcnMvZG93bnJldi54bWxEj0GLwjAUhO8L/ofwBG9rakFXq1FEELx42K4K&#10;3h7Nsyk2L6WJWv31G2Fhj8PMfMMsVp2txZ1aXzlWMBomIIgLpysuFRx+tp9TED4ga6wdk4IneVgt&#10;ex8LzLR78Dfd81CKCGGfoQITQpNJ6QtDFv3QNcTRu7jWYoiyLaVu8RHhtpZpkkykxYrjgsGGNoaK&#10;a36zCnaz87E6lV+3HPk1K9DYdL9NlRr0u/UcRKAu/If/2jutYAzvK/EGyOU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H75NEwgAAANoAAAAPAAAAAAAAAAAAAAAAAJwCAABk&#10;cnMvZG93bnJldi54bWxQSwUGAAAAAAQABAD3AAAAiwMAAAAA&#10;">
                  <v:imagedata r:id="rId13" o:title=""/>
                  <o:lock v:ext="edit" aspectratio="f"/>
                </v:shape>
                <v:shape id="Text Box 17" o:spid="_x0000_s1030" type="#_x0000_t202" style="position:absolute;left:444;top:14342;width:21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088A5C62" w14:textId="77777777" w:rsidR="00365117" w:rsidRDefault="00365117" w:rsidP="006E116A">
                        <w:pPr>
                          <w:jc w:val="center"/>
                          <w:rPr>
                            <w:rFonts w:ascii="Arial" w:hAnsi="Arial" w:cs="Arial"/>
                            <w:sz w:val="16"/>
                            <w:szCs w:val="16"/>
                          </w:rPr>
                        </w:pPr>
                        <w:r>
                          <w:rPr>
                            <w:rFonts w:ascii="Arial" w:hAnsi="Arial" w:cs="Arial"/>
                            <w:sz w:val="16"/>
                            <w:szCs w:val="16"/>
                          </w:rPr>
                          <w:t>National Aeronautics and</w:t>
                        </w:r>
                      </w:p>
                      <w:p w14:paraId="088A5C63" w14:textId="77777777" w:rsidR="00365117" w:rsidRDefault="00365117" w:rsidP="006E116A">
                        <w:pPr>
                          <w:jc w:val="center"/>
                          <w:rPr>
                            <w:rFonts w:ascii="Arial" w:hAnsi="Arial" w:cs="Arial"/>
                          </w:rPr>
                        </w:pPr>
                        <w:r>
                          <w:rPr>
                            <w:rFonts w:ascii="Arial" w:hAnsi="Arial" w:cs="Arial"/>
                            <w:sz w:val="16"/>
                            <w:szCs w:val="16"/>
                          </w:rPr>
                          <w:t>Space Administration</w:t>
                        </w:r>
                      </w:p>
                    </w:txbxContent>
                  </v:textbox>
                </v:shape>
                <v:line id="Line 18" o:spid="_x0000_s1031" style="position:absolute;flip:y;visibility:visible;mso-wrap-style:square" from="2364,13391" to="10963,133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Tx3sIAAADaAAAADwAAAGRycy9kb3ducmV2LnhtbESPQWsCMRSE70L/Q3iFXopmbbGV1Si2&#10;YBVvteL5sXndLN33sk1S3f77Rih4HGbmG2a+7LlVJwqx8WJgPCpAkVTeNlIbOHysh1NQMaFYbL2Q&#10;gV+KsFzcDOZYWn+WdzrtU60yRGKJBlxKXal1rBwxxpHvSLL36QNjyjLU2gY8Zzi3+qEonjRjI3nB&#10;YUevjqqv/Q8bmLiKt+vD5v77EXchMfPL2+ZozN1tv5qBStSna/i/vbUGnuFyJd8Avfg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Tx3sIAAADaAAAADwAAAAAAAAAAAAAA&#10;AAChAgAAZHJzL2Rvd25yZXYueG1sUEsFBgAAAAAEAAQA+QAAAJADAAAAAA==&#10;" strokeweight="3pt"/>
                <v:shape id="Text Box 19" o:spid="_x0000_s1032" type="#_x0000_t202" style="position:absolute;left:4680;top:12960;width:396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088A5C64" w14:textId="77777777" w:rsidR="00365117" w:rsidRDefault="00365117" w:rsidP="006E116A">
                        <w:pPr>
                          <w:jc w:val="center"/>
                          <w:rPr>
                            <w:rFonts w:ascii="Arial" w:eastAsia="Arial Unicode MS" w:hAnsi="Arial"/>
                            <w:b/>
                          </w:rPr>
                        </w:pPr>
                        <w:r>
                          <w:rPr>
                            <w:rFonts w:ascii="Arial" w:eastAsia="Arial Unicode MS" w:hAnsi="Arial"/>
                            <w:b/>
                          </w:rPr>
                          <w:t>Goddard Space Flight Center</w:t>
                        </w:r>
                      </w:p>
                      <w:p w14:paraId="088A5C65" w14:textId="77777777" w:rsidR="00365117" w:rsidRDefault="00365117"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088A59E8" w14:textId="7B8F660D" w:rsidR="00527F5F" w:rsidRPr="004A48DC" w:rsidRDefault="00527F5F" w:rsidP="00151D22">
      <w:pPr>
        <w:jc w:val="right"/>
        <w:rPr>
          <w:rFonts w:cs="Times New Roman"/>
          <w:sz w:val="36"/>
        </w:rPr>
      </w:pPr>
    </w:p>
    <w:p w14:paraId="2A76BFBB" w14:textId="54C010F5" w:rsidR="00BC22AB" w:rsidRPr="004A48DC" w:rsidRDefault="00B95CC3" w:rsidP="00BC22AB">
      <w:pPr>
        <w:jc w:val="center"/>
        <w:rPr>
          <w:rFonts w:cs="Times New Roman"/>
          <w:sz w:val="32"/>
        </w:rPr>
      </w:pPr>
      <w:r>
        <w:rPr>
          <w:rFonts w:cs="Times New Roman"/>
          <w:sz w:val="32"/>
        </w:rPr>
        <w:t>423-PLAN-002, Revision -</w:t>
      </w:r>
      <w:bookmarkStart w:id="0" w:name="_GoBack"/>
      <w:bookmarkEnd w:id="0"/>
    </w:p>
    <w:p w14:paraId="088A59EA" w14:textId="7700ECE9" w:rsidR="00527F5F" w:rsidRPr="004A48DC" w:rsidRDefault="00AE1E90" w:rsidP="00344BFE">
      <w:pPr>
        <w:jc w:val="center"/>
        <w:rPr>
          <w:rFonts w:cs="Times New Roman"/>
          <w:sz w:val="32"/>
        </w:rPr>
      </w:pPr>
      <w:r w:rsidRPr="004A48DC">
        <w:rPr>
          <w:rFonts w:cs="Times New Roman"/>
          <w:sz w:val="32"/>
        </w:rPr>
        <w:t>Earth Science Data Information Systems (ESDIS)</w:t>
      </w:r>
      <w:r w:rsidR="00151D22" w:rsidRPr="004A48DC">
        <w:rPr>
          <w:rFonts w:cs="Times New Roman"/>
          <w:sz w:val="32"/>
        </w:rPr>
        <w:t xml:space="preserve">, Code </w:t>
      </w:r>
      <w:r w:rsidRPr="004A48DC">
        <w:rPr>
          <w:rFonts w:cs="Times New Roman"/>
          <w:sz w:val="32"/>
        </w:rPr>
        <w:t>423</w:t>
      </w:r>
    </w:p>
    <w:p w14:paraId="088A59EB" w14:textId="77777777" w:rsidR="00527F5F" w:rsidRPr="004A48DC" w:rsidRDefault="00527F5F" w:rsidP="00091D5D">
      <w:pPr>
        <w:jc w:val="center"/>
        <w:rPr>
          <w:rFonts w:cs="Times New Roman"/>
          <w:sz w:val="36"/>
        </w:rPr>
      </w:pPr>
    </w:p>
    <w:p w14:paraId="088A59EC" w14:textId="71B724FF" w:rsidR="00527F5F" w:rsidRPr="004A48DC" w:rsidRDefault="00527F5F" w:rsidP="00091D5D">
      <w:pPr>
        <w:jc w:val="center"/>
        <w:rPr>
          <w:rFonts w:cs="Times New Roman"/>
          <w:sz w:val="36"/>
        </w:rPr>
      </w:pPr>
    </w:p>
    <w:p w14:paraId="6463F941" w14:textId="335B3A33" w:rsidR="0095063B" w:rsidRPr="004A48DC" w:rsidRDefault="0095063B" w:rsidP="0095063B">
      <w:pPr>
        <w:jc w:val="center"/>
        <w:rPr>
          <w:rFonts w:cs="Times New Roman"/>
          <w:b/>
          <w:sz w:val="48"/>
        </w:rPr>
      </w:pPr>
      <w:r w:rsidRPr="004A48DC">
        <w:rPr>
          <w:rFonts w:cs="Times New Roman"/>
          <w:b/>
          <w:sz w:val="48"/>
        </w:rPr>
        <w:t>Arctic Radiation-</w:t>
      </w:r>
      <w:proofErr w:type="spellStart"/>
      <w:r w:rsidRPr="004A48DC">
        <w:rPr>
          <w:rFonts w:cs="Times New Roman"/>
          <w:b/>
          <w:sz w:val="48"/>
        </w:rPr>
        <w:t>IceBridge</w:t>
      </w:r>
      <w:proofErr w:type="spellEnd"/>
      <w:r w:rsidRPr="004A48DC">
        <w:rPr>
          <w:rFonts w:cs="Times New Roman"/>
          <w:b/>
          <w:sz w:val="48"/>
        </w:rPr>
        <w:t xml:space="preserve"> Sea &amp; Ice Experiment (ARISE) Data Management Plan</w:t>
      </w:r>
    </w:p>
    <w:p w14:paraId="6058FE57" w14:textId="16E069DD" w:rsidR="00BC22AB" w:rsidRPr="004A48DC" w:rsidRDefault="00BC22AB" w:rsidP="00BC22AB">
      <w:pPr>
        <w:jc w:val="center"/>
        <w:rPr>
          <w:rFonts w:cs="Times New Roman"/>
          <w:b/>
          <w:sz w:val="48"/>
        </w:rPr>
      </w:pPr>
    </w:p>
    <w:p w14:paraId="088A59FB" w14:textId="77777777" w:rsidR="00551A71" w:rsidRPr="004A48DC" w:rsidRDefault="00551A71" w:rsidP="00436795">
      <w:pPr>
        <w:jc w:val="center"/>
        <w:rPr>
          <w:rFonts w:cs="Times New Roman"/>
          <w:b/>
        </w:rPr>
      </w:pPr>
    </w:p>
    <w:p w14:paraId="088A59FC" w14:textId="77777777" w:rsidR="00527F5F" w:rsidRPr="004A48DC" w:rsidRDefault="00527F5F" w:rsidP="00091D5D">
      <w:pPr>
        <w:jc w:val="center"/>
        <w:rPr>
          <w:rFonts w:cs="Times New Roman"/>
        </w:rPr>
      </w:pPr>
    </w:p>
    <w:p w14:paraId="088A59FD" w14:textId="77777777" w:rsidR="00527F5F" w:rsidRPr="004A48DC" w:rsidRDefault="00527F5F" w:rsidP="00753523">
      <w:pPr>
        <w:rPr>
          <w:rFonts w:cs="Times New Roman"/>
        </w:rPr>
      </w:pPr>
    </w:p>
    <w:p w14:paraId="088A59FE" w14:textId="77777777" w:rsidR="00527F5F" w:rsidRPr="004A48DC" w:rsidRDefault="00527F5F" w:rsidP="00753523">
      <w:pPr>
        <w:rPr>
          <w:rFonts w:cs="Times New Roman"/>
        </w:rPr>
        <w:sectPr w:rsidR="00527F5F" w:rsidRPr="004A48DC" w:rsidSect="004E1A33">
          <w:headerReference w:type="even" r:id="rId14"/>
          <w:headerReference w:type="default" r:id="rId15"/>
          <w:footerReference w:type="default" r:id="rId16"/>
          <w:headerReference w:type="first" r:id="rId17"/>
          <w:footerReference w:type="first" r:id="rId18"/>
          <w:pgSz w:w="12240" w:h="15840"/>
          <w:pgMar w:top="1440" w:right="1440" w:bottom="1620" w:left="1440" w:header="432" w:footer="432" w:gutter="0"/>
          <w:cols w:space="720"/>
          <w:titlePg/>
          <w:docGrid w:linePitch="326"/>
        </w:sectPr>
      </w:pPr>
    </w:p>
    <w:p w14:paraId="2BDCB70C" w14:textId="77777777" w:rsidR="00362673" w:rsidRPr="004A48DC" w:rsidRDefault="00362673" w:rsidP="00A2422B">
      <w:pPr>
        <w:jc w:val="center"/>
        <w:rPr>
          <w:rFonts w:cs="Times New Roman"/>
          <w:b/>
          <w:sz w:val="36"/>
        </w:rPr>
      </w:pPr>
    </w:p>
    <w:p w14:paraId="4D66FEE1" w14:textId="77777777" w:rsidR="00362673" w:rsidRPr="004A48DC" w:rsidRDefault="00362673" w:rsidP="00A2422B">
      <w:pPr>
        <w:jc w:val="center"/>
        <w:rPr>
          <w:rFonts w:cs="Times New Roman"/>
          <w:b/>
          <w:sz w:val="36"/>
        </w:rPr>
      </w:pPr>
    </w:p>
    <w:p w14:paraId="3A49FB68" w14:textId="77777777" w:rsidR="002B1F3C" w:rsidRPr="004A48DC" w:rsidRDefault="002B1F3C" w:rsidP="00A2422B">
      <w:pPr>
        <w:jc w:val="center"/>
        <w:rPr>
          <w:rFonts w:cs="Times New Roman"/>
          <w:b/>
          <w:sz w:val="36"/>
        </w:rPr>
      </w:pPr>
    </w:p>
    <w:p w14:paraId="433EA07E" w14:textId="77777777" w:rsidR="002B1F3C" w:rsidRPr="004A48DC" w:rsidRDefault="002B1F3C" w:rsidP="00A2422B">
      <w:pPr>
        <w:jc w:val="center"/>
        <w:rPr>
          <w:rFonts w:cs="Times New Roman"/>
          <w:b/>
          <w:sz w:val="36"/>
        </w:rPr>
      </w:pPr>
    </w:p>
    <w:p w14:paraId="549FE833" w14:textId="77777777" w:rsidR="002B1F3C" w:rsidRPr="004A48DC" w:rsidRDefault="002B1F3C" w:rsidP="00A2422B">
      <w:pPr>
        <w:jc w:val="center"/>
        <w:rPr>
          <w:rFonts w:cs="Times New Roman"/>
          <w:b/>
          <w:sz w:val="36"/>
        </w:rPr>
      </w:pPr>
    </w:p>
    <w:p w14:paraId="159BD1FC" w14:textId="77777777" w:rsidR="002B1F3C" w:rsidRPr="004A48DC" w:rsidRDefault="002B1F3C" w:rsidP="00A2422B">
      <w:pPr>
        <w:jc w:val="center"/>
        <w:rPr>
          <w:rFonts w:cs="Times New Roman"/>
          <w:b/>
          <w:sz w:val="36"/>
        </w:rPr>
      </w:pPr>
    </w:p>
    <w:p w14:paraId="15D361C7" w14:textId="77777777" w:rsidR="002B1F3C" w:rsidRPr="004A48DC" w:rsidRDefault="002B1F3C" w:rsidP="00A2422B">
      <w:pPr>
        <w:jc w:val="center"/>
        <w:rPr>
          <w:rFonts w:cs="Times New Roman"/>
          <w:b/>
          <w:sz w:val="36"/>
        </w:rPr>
      </w:pPr>
    </w:p>
    <w:p w14:paraId="695ACFBB" w14:textId="77777777" w:rsidR="002B1F3C" w:rsidRPr="004A48DC" w:rsidRDefault="002B1F3C" w:rsidP="00A2422B">
      <w:pPr>
        <w:jc w:val="center"/>
        <w:rPr>
          <w:rFonts w:cs="Times New Roman"/>
          <w:b/>
          <w:sz w:val="36"/>
        </w:rPr>
      </w:pPr>
    </w:p>
    <w:p w14:paraId="5BE01ADD" w14:textId="77777777" w:rsidR="002B1F3C" w:rsidRPr="004A48DC" w:rsidRDefault="002B1F3C" w:rsidP="00A2422B">
      <w:pPr>
        <w:jc w:val="center"/>
        <w:rPr>
          <w:rFonts w:cs="Times New Roman"/>
          <w:b/>
          <w:sz w:val="36"/>
        </w:rPr>
      </w:pPr>
    </w:p>
    <w:p w14:paraId="3F7379A2" w14:textId="77777777" w:rsidR="002B1F3C" w:rsidRPr="004A48DC" w:rsidRDefault="002B1F3C" w:rsidP="00A2422B">
      <w:pPr>
        <w:jc w:val="center"/>
        <w:rPr>
          <w:rFonts w:cs="Times New Roman"/>
          <w:b/>
          <w:sz w:val="36"/>
        </w:rPr>
      </w:pPr>
    </w:p>
    <w:p w14:paraId="4C0E2487" w14:textId="77777777" w:rsidR="002B1F3C" w:rsidRPr="004A48DC" w:rsidRDefault="002B1F3C" w:rsidP="00A2422B">
      <w:pPr>
        <w:jc w:val="center"/>
        <w:rPr>
          <w:rFonts w:cs="Times New Roman"/>
          <w:b/>
          <w:sz w:val="36"/>
        </w:rPr>
      </w:pPr>
    </w:p>
    <w:p w14:paraId="559C1F5D" w14:textId="77777777" w:rsidR="002B1F3C" w:rsidRPr="004A48DC" w:rsidRDefault="002B1F3C" w:rsidP="00A2422B">
      <w:pPr>
        <w:jc w:val="center"/>
        <w:rPr>
          <w:rFonts w:cs="Times New Roman"/>
          <w:b/>
          <w:sz w:val="36"/>
        </w:rPr>
      </w:pPr>
    </w:p>
    <w:p w14:paraId="616C2832" w14:textId="77777777" w:rsidR="002B1F3C" w:rsidRPr="004A48DC" w:rsidRDefault="002B1F3C" w:rsidP="00A2422B">
      <w:pPr>
        <w:jc w:val="center"/>
        <w:rPr>
          <w:rFonts w:cs="Times New Roman"/>
          <w:b/>
          <w:sz w:val="36"/>
        </w:rPr>
      </w:pPr>
    </w:p>
    <w:p w14:paraId="0D4EF835" w14:textId="77777777" w:rsidR="002B1F3C" w:rsidRPr="004A48DC" w:rsidRDefault="002B1F3C" w:rsidP="00A2422B">
      <w:pPr>
        <w:jc w:val="center"/>
        <w:rPr>
          <w:rFonts w:cs="Times New Roman"/>
          <w:b/>
          <w:sz w:val="36"/>
        </w:rPr>
      </w:pPr>
    </w:p>
    <w:p w14:paraId="2994CE44" w14:textId="77777777" w:rsidR="002B1F3C" w:rsidRPr="004A48DC" w:rsidRDefault="002B1F3C" w:rsidP="00A2422B">
      <w:pPr>
        <w:jc w:val="center"/>
        <w:rPr>
          <w:rFonts w:cs="Times New Roman"/>
          <w:b/>
          <w:sz w:val="36"/>
        </w:rPr>
      </w:pPr>
    </w:p>
    <w:p w14:paraId="4CB9C558" w14:textId="77777777" w:rsidR="002B1F3C" w:rsidRPr="004A48DC" w:rsidRDefault="002B1F3C" w:rsidP="00A2422B">
      <w:pPr>
        <w:jc w:val="center"/>
        <w:rPr>
          <w:rFonts w:cs="Times New Roman"/>
          <w:b/>
          <w:sz w:val="36"/>
        </w:rPr>
      </w:pPr>
    </w:p>
    <w:p w14:paraId="0DD4951E" w14:textId="77777777" w:rsidR="002B1F3C" w:rsidRPr="004A48DC" w:rsidRDefault="002B1F3C" w:rsidP="00A2422B">
      <w:pPr>
        <w:jc w:val="center"/>
        <w:rPr>
          <w:rFonts w:cs="Times New Roman"/>
          <w:b/>
          <w:sz w:val="36"/>
        </w:rPr>
      </w:pPr>
    </w:p>
    <w:p w14:paraId="702D87F9" w14:textId="77777777" w:rsidR="00D36E11" w:rsidRPr="004A48DC" w:rsidRDefault="00D36E11" w:rsidP="00D36E11">
      <w:pPr>
        <w:jc w:val="center"/>
        <w:rPr>
          <w:rFonts w:cs="Times New Roman"/>
          <w:b/>
          <w:sz w:val="32"/>
        </w:rPr>
      </w:pPr>
      <w:r w:rsidRPr="004A48DC">
        <w:rPr>
          <w:rFonts w:cs="Times New Roman"/>
          <w:b/>
          <w:sz w:val="32"/>
        </w:rPr>
        <w:lastRenderedPageBreak/>
        <w:t>Arctic Radiation-</w:t>
      </w:r>
      <w:proofErr w:type="spellStart"/>
      <w:r w:rsidRPr="004A48DC">
        <w:rPr>
          <w:rFonts w:cs="Times New Roman"/>
          <w:b/>
          <w:sz w:val="32"/>
        </w:rPr>
        <w:t>IceBridge</w:t>
      </w:r>
      <w:proofErr w:type="spellEnd"/>
      <w:r w:rsidRPr="004A48DC">
        <w:rPr>
          <w:rFonts w:cs="Times New Roman"/>
          <w:b/>
          <w:sz w:val="32"/>
        </w:rPr>
        <w:t xml:space="preserve"> Sea &amp; Ice Experiment (ARISE) </w:t>
      </w:r>
    </w:p>
    <w:p w14:paraId="1AF66B29" w14:textId="1DC659DD" w:rsidR="00D36E11" w:rsidRPr="004A48DC" w:rsidRDefault="00D36E11" w:rsidP="00D36E11">
      <w:pPr>
        <w:jc w:val="center"/>
        <w:rPr>
          <w:rFonts w:cs="Times New Roman"/>
          <w:b/>
          <w:sz w:val="32"/>
        </w:rPr>
      </w:pPr>
      <w:r w:rsidRPr="004A48DC">
        <w:rPr>
          <w:rFonts w:cs="Times New Roman"/>
          <w:b/>
          <w:sz w:val="32"/>
        </w:rPr>
        <w:t>Data Management Plan</w:t>
      </w:r>
    </w:p>
    <w:p w14:paraId="088A5A00" w14:textId="77777777" w:rsidR="00A2422B" w:rsidRPr="004A48DC" w:rsidRDefault="00890676" w:rsidP="00F65CDB">
      <w:pPr>
        <w:pStyle w:val="FPDFrontMatter"/>
        <w:rPr>
          <w:rFonts w:cs="Times New Roman"/>
        </w:rPr>
      </w:pPr>
      <w:r w:rsidRPr="004A48DC">
        <w:rPr>
          <w:rFonts w:cs="Times New Roman"/>
        </w:rPr>
        <w:t>Signature</w:t>
      </w:r>
      <w:r w:rsidR="00A2422B" w:rsidRPr="004A48DC">
        <w:rPr>
          <w:rFonts w:cs="Times New Roman"/>
        </w:rPr>
        <w:t>/Approval Page</w:t>
      </w:r>
    </w:p>
    <w:p w14:paraId="088A5A71" w14:textId="10F29B18" w:rsidR="00A2422B" w:rsidRPr="004A48DC" w:rsidRDefault="00A2422B" w:rsidP="00E535E5">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8F1F12" w:rsidRPr="004A48DC" w14:paraId="1D78CEBC" w14:textId="77777777" w:rsidTr="002C0B2D">
        <w:tc>
          <w:tcPr>
            <w:tcW w:w="4968" w:type="dxa"/>
          </w:tcPr>
          <w:p w14:paraId="45774E6C" w14:textId="77777777" w:rsidR="008F1F12" w:rsidRPr="004A48DC" w:rsidRDefault="008F1F12" w:rsidP="002C0B2D">
            <w:pPr>
              <w:rPr>
                <w:rFonts w:cs="Times New Roman"/>
                <w:b/>
              </w:rPr>
            </w:pPr>
            <w:r w:rsidRPr="004A48DC">
              <w:rPr>
                <w:rFonts w:cs="Times New Roman"/>
                <w:b/>
              </w:rPr>
              <w:t>Reviewed by:</w:t>
            </w:r>
          </w:p>
        </w:tc>
        <w:tc>
          <w:tcPr>
            <w:tcW w:w="630" w:type="dxa"/>
          </w:tcPr>
          <w:p w14:paraId="0D08612D" w14:textId="77777777" w:rsidR="008F1F12" w:rsidRPr="004A48DC" w:rsidRDefault="008F1F12" w:rsidP="002C0B2D">
            <w:pPr>
              <w:rPr>
                <w:rFonts w:cs="Times New Roman"/>
              </w:rPr>
            </w:pPr>
          </w:p>
        </w:tc>
        <w:tc>
          <w:tcPr>
            <w:tcW w:w="2520" w:type="dxa"/>
          </w:tcPr>
          <w:p w14:paraId="1584A9F5" w14:textId="77777777" w:rsidR="008F1F12" w:rsidRPr="004A48DC" w:rsidRDefault="008F1F12" w:rsidP="002C0B2D">
            <w:pPr>
              <w:rPr>
                <w:rFonts w:cs="Times New Roman"/>
              </w:rPr>
            </w:pPr>
          </w:p>
        </w:tc>
      </w:tr>
      <w:tr w:rsidR="008F1F12" w:rsidRPr="0033071D" w14:paraId="354D9996" w14:textId="77777777" w:rsidTr="002C0B2D">
        <w:tc>
          <w:tcPr>
            <w:tcW w:w="4968" w:type="dxa"/>
          </w:tcPr>
          <w:p w14:paraId="71073EF9" w14:textId="2AC50133" w:rsidR="008F1F12" w:rsidRPr="0033071D" w:rsidRDefault="0033071D" w:rsidP="002C0B2D">
            <w:pPr>
              <w:rPr>
                <w:rFonts w:cs="Times New Roman"/>
                <w:b/>
                <w:i/>
              </w:rPr>
            </w:pPr>
            <w:r w:rsidRPr="0033071D">
              <w:rPr>
                <w:rFonts w:cs="Times New Roman"/>
                <w:b/>
                <w:i/>
                <w:highlight w:val="cyan"/>
              </w:rPr>
              <w:t>Signature on file</w:t>
            </w:r>
          </w:p>
        </w:tc>
        <w:tc>
          <w:tcPr>
            <w:tcW w:w="630" w:type="dxa"/>
          </w:tcPr>
          <w:p w14:paraId="3E07C56D" w14:textId="77777777" w:rsidR="008F1F12" w:rsidRPr="004A48DC" w:rsidRDefault="008F1F12" w:rsidP="002C0B2D">
            <w:pPr>
              <w:rPr>
                <w:rFonts w:cs="Times New Roman"/>
              </w:rPr>
            </w:pPr>
          </w:p>
        </w:tc>
        <w:tc>
          <w:tcPr>
            <w:tcW w:w="2520" w:type="dxa"/>
          </w:tcPr>
          <w:p w14:paraId="4B2DC0E3" w14:textId="7FFA27F3" w:rsidR="008F1F12" w:rsidRPr="0033071D" w:rsidRDefault="0033071D" w:rsidP="002C0B2D">
            <w:pPr>
              <w:rPr>
                <w:rFonts w:cs="Times New Roman"/>
                <w:b/>
                <w:i/>
                <w:highlight w:val="cyan"/>
              </w:rPr>
            </w:pPr>
            <w:r w:rsidRPr="0033071D">
              <w:rPr>
                <w:rFonts w:cs="Times New Roman"/>
                <w:b/>
                <w:i/>
                <w:highlight w:val="cyan"/>
              </w:rPr>
              <w:t>January 9, 2015</w:t>
            </w:r>
          </w:p>
        </w:tc>
      </w:tr>
      <w:tr w:rsidR="00D36E11" w:rsidRPr="004A48DC" w14:paraId="7E94ADF2" w14:textId="77777777" w:rsidTr="002C0B2D">
        <w:tc>
          <w:tcPr>
            <w:tcW w:w="4968" w:type="dxa"/>
            <w:tcBorders>
              <w:top w:val="single" w:sz="4" w:space="0" w:color="auto"/>
            </w:tcBorders>
          </w:tcPr>
          <w:p w14:paraId="7D09D027" w14:textId="2D780211" w:rsidR="00D36E11" w:rsidRPr="004A48DC" w:rsidRDefault="00D36E11" w:rsidP="002C0B2D">
            <w:pPr>
              <w:rPr>
                <w:rFonts w:cs="Times New Roman"/>
              </w:rPr>
            </w:pPr>
            <w:r w:rsidRPr="004A48DC">
              <w:rPr>
                <w:rFonts w:cs="Times New Roman"/>
              </w:rPr>
              <w:t xml:space="preserve">Jeanne </w:t>
            </w:r>
            <w:proofErr w:type="spellStart"/>
            <w:r w:rsidRPr="004A48DC">
              <w:rPr>
                <w:rFonts w:cs="Times New Roman"/>
              </w:rPr>
              <w:t>Behnke</w:t>
            </w:r>
            <w:proofErr w:type="spellEnd"/>
          </w:p>
        </w:tc>
        <w:tc>
          <w:tcPr>
            <w:tcW w:w="630" w:type="dxa"/>
          </w:tcPr>
          <w:p w14:paraId="7C835F00" w14:textId="77777777" w:rsidR="00D36E11" w:rsidRPr="004A48DC" w:rsidRDefault="00D36E11" w:rsidP="002C0B2D">
            <w:pPr>
              <w:rPr>
                <w:rFonts w:cs="Times New Roman"/>
              </w:rPr>
            </w:pPr>
          </w:p>
        </w:tc>
        <w:tc>
          <w:tcPr>
            <w:tcW w:w="2520" w:type="dxa"/>
            <w:tcBorders>
              <w:top w:val="single" w:sz="4" w:space="0" w:color="auto"/>
            </w:tcBorders>
          </w:tcPr>
          <w:p w14:paraId="56E08680" w14:textId="77777777" w:rsidR="00D36E11" w:rsidRPr="004A48DC" w:rsidRDefault="00D36E11" w:rsidP="002C0B2D">
            <w:pPr>
              <w:rPr>
                <w:rFonts w:cs="Times New Roman"/>
              </w:rPr>
            </w:pPr>
            <w:r w:rsidRPr="004A48DC">
              <w:rPr>
                <w:rFonts w:cs="Times New Roman"/>
              </w:rPr>
              <w:t>Date</w:t>
            </w:r>
          </w:p>
        </w:tc>
      </w:tr>
      <w:tr w:rsidR="00D36E11" w:rsidRPr="004A48DC" w14:paraId="61A8C72E" w14:textId="77777777" w:rsidTr="002C0B2D">
        <w:tc>
          <w:tcPr>
            <w:tcW w:w="4968" w:type="dxa"/>
          </w:tcPr>
          <w:p w14:paraId="28E207C3" w14:textId="02CDB305" w:rsidR="00D36E11" w:rsidRPr="004A48DC" w:rsidRDefault="00D36E11" w:rsidP="002C0B2D">
            <w:pPr>
              <w:rPr>
                <w:rFonts w:cs="Times New Roman"/>
              </w:rPr>
            </w:pPr>
            <w:r w:rsidRPr="004A48DC">
              <w:rPr>
                <w:rFonts w:cs="Times New Roman"/>
              </w:rPr>
              <w:t>ESDIS Deputy Project Manager - Operations</w:t>
            </w:r>
          </w:p>
        </w:tc>
        <w:tc>
          <w:tcPr>
            <w:tcW w:w="630" w:type="dxa"/>
          </w:tcPr>
          <w:p w14:paraId="02509E95" w14:textId="77777777" w:rsidR="00D36E11" w:rsidRPr="004A48DC" w:rsidRDefault="00D36E11" w:rsidP="002C0B2D">
            <w:pPr>
              <w:rPr>
                <w:rFonts w:cs="Times New Roman"/>
              </w:rPr>
            </w:pPr>
          </w:p>
        </w:tc>
        <w:tc>
          <w:tcPr>
            <w:tcW w:w="2520" w:type="dxa"/>
          </w:tcPr>
          <w:p w14:paraId="69E06C54" w14:textId="77777777" w:rsidR="00D36E11" w:rsidRPr="004A48DC" w:rsidRDefault="00D36E11" w:rsidP="002C0B2D">
            <w:pPr>
              <w:rPr>
                <w:rFonts w:cs="Times New Roman"/>
              </w:rPr>
            </w:pPr>
          </w:p>
        </w:tc>
      </w:tr>
      <w:tr w:rsidR="00D36E11" w:rsidRPr="004A48DC" w14:paraId="32B2FE57" w14:textId="77777777" w:rsidTr="002C0B2D">
        <w:tc>
          <w:tcPr>
            <w:tcW w:w="4968" w:type="dxa"/>
          </w:tcPr>
          <w:p w14:paraId="22EE1970" w14:textId="0914BF30" w:rsidR="00D36E11" w:rsidRPr="004A48DC" w:rsidRDefault="00D36E11" w:rsidP="002C0B2D">
            <w:pPr>
              <w:rPr>
                <w:rFonts w:cs="Times New Roman"/>
              </w:rPr>
            </w:pPr>
            <w:r w:rsidRPr="004A48DC">
              <w:rPr>
                <w:rFonts w:cs="Times New Roman"/>
              </w:rPr>
              <w:t>GSFC - Code 423</w:t>
            </w:r>
          </w:p>
        </w:tc>
        <w:tc>
          <w:tcPr>
            <w:tcW w:w="630" w:type="dxa"/>
          </w:tcPr>
          <w:p w14:paraId="23529C7B" w14:textId="77777777" w:rsidR="00D36E11" w:rsidRPr="004A48DC" w:rsidRDefault="00D36E11" w:rsidP="002C0B2D">
            <w:pPr>
              <w:rPr>
                <w:rFonts w:cs="Times New Roman"/>
              </w:rPr>
            </w:pPr>
          </w:p>
        </w:tc>
        <w:tc>
          <w:tcPr>
            <w:tcW w:w="2520" w:type="dxa"/>
          </w:tcPr>
          <w:p w14:paraId="3349D667" w14:textId="77777777" w:rsidR="00D36E11" w:rsidRPr="004A48DC" w:rsidRDefault="00D36E11" w:rsidP="002C0B2D">
            <w:pPr>
              <w:rPr>
                <w:rFonts w:cs="Times New Roman"/>
              </w:rPr>
            </w:pPr>
          </w:p>
        </w:tc>
      </w:tr>
      <w:tr w:rsidR="00D36E11" w:rsidRPr="004A48DC" w14:paraId="1B673D67" w14:textId="77777777" w:rsidTr="00D36E11">
        <w:tc>
          <w:tcPr>
            <w:tcW w:w="4968" w:type="dxa"/>
          </w:tcPr>
          <w:p w14:paraId="4F66333D" w14:textId="0C164227" w:rsidR="00D36E11" w:rsidRPr="004A48DC" w:rsidRDefault="0033071D" w:rsidP="00D36E11">
            <w:pPr>
              <w:rPr>
                <w:rFonts w:cs="Times New Roman"/>
              </w:rPr>
            </w:pPr>
            <w:r w:rsidRPr="0033071D">
              <w:rPr>
                <w:rFonts w:cs="Times New Roman"/>
                <w:b/>
                <w:i/>
                <w:highlight w:val="cyan"/>
              </w:rPr>
              <w:t>Signature on file</w:t>
            </w:r>
          </w:p>
        </w:tc>
        <w:tc>
          <w:tcPr>
            <w:tcW w:w="630" w:type="dxa"/>
          </w:tcPr>
          <w:p w14:paraId="1EC87A5D" w14:textId="77777777" w:rsidR="00D36E11" w:rsidRPr="004A48DC" w:rsidRDefault="00D36E11" w:rsidP="00D36E11">
            <w:pPr>
              <w:rPr>
                <w:rFonts w:cs="Times New Roman"/>
              </w:rPr>
            </w:pPr>
          </w:p>
        </w:tc>
        <w:tc>
          <w:tcPr>
            <w:tcW w:w="2520" w:type="dxa"/>
          </w:tcPr>
          <w:p w14:paraId="0C0AF50A" w14:textId="428E47CB" w:rsidR="00D36E11" w:rsidRPr="004A48DC" w:rsidRDefault="0033071D" w:rsidP="0033071D">
            <w:pPr>
              <w:rPr>
                <w:rFonts w:cs="Times New Roman"/>
              </w:rPr>
            </w:pPr>
            <w:r w:rsidRPr="0033071D">
              <w:rPr>
                <w:rFonts w:cs="Times New Roman"/>
                <w:b/>
                <w:i/>
                <w:highlight w:val="cyan"/>
              </w:rPr>
              <w:t xml:space="preserve">January </w:t>
            </w:r>
            <w:r>
              <w:rPr>
                <w:rFonts w:cs="Times New Roman"/>
                <w:b/>
                <w:i/>
                <w:highlight w:val="cyan"/>
              </w:rPr>
              <w:t>13</w:t>
            </w:r>
            <w:r w:rsidRPr="0033071D">
              <w:rPr>
                <w:rFonts w:cs="Times New Roman"/>
                <w:b/>
                <w:i/>
                <w:highlight w:val="cyan"/>
              </w:rPr>
              <w:t>, 2015</w:t>
            </w:r>
          </w:p>
        </w:tc>
      </w:tr>
      <w:tr w:rsidR="00D36E11" w:rsidRPr="004A48DC" w14:paraId="6CF56F4F" w14:textId="77777777" w:rsidTr="00D36E11">
        <w:tc>
          <w:tcPr>
            <w:tcW w:w="4968" w:type="dxa"/>
            <w:tcBorders>
              <w:top w:val="single" w:sz="4" w:space="0" w:color="auto"/>
            </w:tcBorders>
          </w:tcPr>
          <w:p w14:paraId="62AB57CE" w14:textId="7C935EB4" w:rsidR="00D36E11" w:rsidRPr="004A48DC" w:rsidRDefault="00D36E11" w:rsidP="00D36E11">
            <w:pPr>
              <w:rPr>
                <w:rFonts w:cs="Times New Roman"/>
              </w:rPr>
            </w:pPr>
            <w:r w:rsidRPr="004A48DC">
              <w:rPr>
                <w:rFonts w:cs="Times New Roman"/>
              </w:rPr>
              <w:t>Jeff Walter</w:t>
            </w:r>
          </w:p>
        </w:tc>
        <w:tc>
          <w:tcPr>
            <w:tcW w:w="630" w:type="dxa"/>
          </w:tcPr>
          <w:p w14:paraId="62546D4C" w14:textId="77777777" w:rsidR="00D36E11" w:rsidRPr="004A48DC" w:rsidRDefault="00D36E11" w:rsidP="00D36E11">
            <w:pPr>
              <w:rPr>
                <w:rFonts w:cs="Times New Roman"/>
              </w:rPr>
            </w:pPr>
          </w:p>
        </w:tc>
        <w:tc>
          <w:tcPr>
            <w:tcW w:w="2520" w:type="dxa"/>
            <w:tcBorders>
              <w:top w:val="single" w:sz="4" w:space="0" w:color="auto"/>
            </w:tcBorders>
          </w:tcPr>
          <w:p w14:paraId="5BF1F94A" w14:textId="77777777" w:rsidR="00D36E11" w:rsidRPr="004A48DC" w:rsidRDefault="00D36E11" w:rsidP="00D36E11">
            <w:pPr>
              <w:rPr>
                <w:rFonts w:cs="Times New Roman"/>
              </w:rPr>
            </w:pPr>
            <w:r w:rsidRPr="004A48DC">
              <w:rPr>
                <w:rFonts w:cs="Times New Roman"/>
              </w:rPr>
              <w:t>Date</w:t>
            </w:r>
          </w:p>
        </w:tc>
      </w:tr>
      <w:tr w:rsidR="00D36E11" w:rsidRPr="004A48DC" w14:paraId="69324CBE" w14:textId="77777777" w:rsidTr="00D36E11">
        <w:tc>
          <w:tcPr>
            <w:tcW w:w="4968" w:type="dxa"/>
          </w:tcPr>
          <w:p w14:paraId="1EBC2B54" w14:textId="24190ECB" w:rsidR="00D36E11" w:rsidRPr="004A48DC" w:rsidRDefault="00D36E11" w:rsidP="00D36E11">
            <w:pPr>
              <w:rPr>
                <w:rFonts w:cs="Times New Roman"/>
              </w:rPr>
            </w:pPr>
            <w:r w:rsidRPr="004A48DC">
              <w:rPr>
                <w:rFonts w:cs="Times New Roman"/>
              </w:rPr>
              <w:t>ESDIS Deputy - Technical</w:t>
            </w:r>
          </w:p>
        </w:tc>
        <w:tc>
          <w:tcPr>
            <w:tcW w:w="630" w:type="dxa"/>
          </w:tcPr>
          <w:p w14:paraId="33D6F249" w14:textId="77777777" w:rsidR="00D36E11" w:rsidRPr="004A48DC" w:rsidRDefault="00D36E11" w:rsidP="00D36E11">
            <w:pPr>
              <w:rPr>
                <w:rFonts w:cs="Times New Roman"/>
              </w:rPr>
            </w:pPr>
          </w:p>
        </w:tc>
        <w:tc>
          <w:tcPr>
            <w:tcW w:w="2520" w:type="dxa"/>
          </w:tcPr>
          <w:p w14:paraId="581999E8" w14:textId="77777777" w:rsidR="00D36E11" w:rsidRPr="004A48DC" w:rsidRDefault="00D36E11" w:rsidP="00D36E11">
            <w:pPr>
              <w:rPr>
                <w:rFonts w:cs="Times New Roman"/>
              </w:rPr>
            </w:pPr>
          </w:p>
        </w:tc>
      </w:tr>
      <w:tr w:rsidR="00D36E11" w:rsidRPr="004A48DC" w14:paraId="6B213C33" w14:textId="77777777" w:rsidTr="00D36E11">
        <w:tc>
          <w:tcPr>
            <w:tcW w:w="4968" w:type="dxa"/>
          </w:tcPr>
          <w:p w14:paraId="49B711B4" w14:textId="2EB0FFF3" w:rsidR="00D36E11" w:rsidRPr="004A48DC" w:rsidRDefault="00D36E11" w:rsidP="00D36E11">
            <w:pPr>
              <w:rPr>
                <w:rFonts w:cs="Times New Roman"/>
              </w:rPr>
            </w:pPr>
            <w:r w:rsidRPr="004A48DC">
              <w:rPr>
                <w:rFonts w:cs="Times New Roman"/>
              </w:rPr>
              <w:t>GSFC - Code 423</w:t>
            </w:r>
          </w:p>
        </w:tc>
        <w:tc>
          <w:tcPr>
            <w:tcW w:w="630" w:type="dxa"/>
          </w:tcPr>
          <w:p w14:paraId="0F2F09D3" w14:textId="77777777" w:rsidR="00D36E11" w:rsidRPr="004A48DC" w:rsidRDefault="00D36E11" w:rsidP="00D36E11">
            <w:pPr>
              <w:rPr>
                <w:rFonts w:cs="Times New Roman"/>
              </w:rPr>
            </w:pPr>
          </w:p>
        </w:tc>
        <w:tc>
          <w:tcPr>
            <w:tcW w:w="2520" w:type="dxa"/>
          </w:tcPr>
          <w:p w14:paraId="1A98988E" w14:textId="77777777" w:rsidR="00D36E11" w:rsidRPr="004A48DC" w:rsidRDefault="00D36E11" w:rsidP="00D36E11">
            <w:pPr>
              <w:rPr>
                <w:rFonts w:cs="Times New Roman"/>
              </w:rPr>
            </w:pPr>
          </w:p>
        </w:tc>
      </w:tr>
      <w:tr w:rsidR="00D36E11" w:rsidRPr="004A48DC" w14:paraId="7C5451BE" w14:textId="77777777" w:rsidTr="00D36E11">
        <w:tc>
          <w:tcPr>
            <w:tcW w:w="4968" w:type="dxa"/>
          </w:tcPr>
          <w:p w14:paraId="4645F3BA" w14:textId="4CF494EE" w:rsidR="00D36E11" w:rsidRPr="004A48DC" w:rsidRDefault="0033071D" w:rsidP="00D36E11">
            <w:pPr>
              <w:rPr>
                <w:rFonts w:cs="Times New Roman"/>
              </w:rPr>
            </w:pPr>
            <w:r w:rsidRPr="0033071D">
              <w:rPr>
                <w:rFonts w:cs="Times New Roman"/>
                <w:b/>
                <w:i/>
                <w:highlight w:val="cyan"/>
              </w:rPr>
              <w:t>Signature on file</w:t>
            </w:r>
          </w:p>
        </w:tc>
        <w:tc>
          <w:tcPr>
            <w:tcW w:w="630" w:type="dxa"/>
          </w:tcPr>
          <w:p w14:paraId="04A3F1BA" w14:textId="77777777" w:rsidR="00D36E11" w:rsidRPr="004A48DC" w:rsidRDefault="00D36E11" w:rsidP="00D36E11">
            <w:pPr>
              <w:rPr>
                <w:rFonts w:cs="Times New Roman"/>
              </w:rPr>
            </w:pPr>
          </w:p>
        </w:tc>
        <w:tc>
          <w:tcPr>
            <w:tcW w:w="2520" w:type="dxa"/>
          </w:tcPr>
          <w:p w14:paraId="207D272B" w14:textId="2418A8A7" w:rsidR="00D36E11" w:rsidRPr="004A48DC" w:rsidRDefault="0033071D" w:rsidP="0033071D">
            <w:pPr>
              <w:rPr>
                <w:rFonts w:cs="Times New Roman"/>
              </w:rPr>
            </w:pPr>
            <w:r>
              <w:rPr>
                <w:rFonts w:cs="Times New Roman"/>
                <w:b/>
                <w:i/>
                <w:highlight w:val="cyan"/>
              </w:rPr>
              <w:t>February 1</w:t>
            </w:r>
            <w:r w:rsidRPr="0033071D">
              <w:rPr>
                <w:rFonts w:cs="Times New Roman"/>
                <w:b/>
                <w:i/>
                <w:highlight w:val="cyan"/>
              </w:rPr>
              <w:t>, 2015</w:t>
            </w:r>
          </w:p>
        </w:tc>
      </w:tr>
      <w:tr w:rsidR="00D36E11" w:rsidRPr="004A48DC" w14:paraId="06D64461" w14:textId="77777777" w:rsidTr="00D36E11">
        <w:tc>
          <w:tcPr>
            <w:tcW w:w="4968" w:type="dxa"/>
            <w:tcBorders>
              <w:top w:val="single" w:sz="4" w:space="0" w:color="auto"/>
            </w:tcBorders>
          </w:tcPr>
          <w:p w14:paraId="49D0DDE9" w14:textId="3A73A8FA" w:rsidR="00D36E11" w:rsidRPr="004A48DC" w:rsidRDefault="00D36E11" w:rsidP="00D36E11">
            <w:pPr>
              <w:rPr>
                <w:rFonts w:cs="Times New Roman"/>
              </w:rPr>
            </w:pPr>
            <w:r w:rsidRPr="004A48DC">
              <w:rPr>
                <w:rFonts w:cs="Times New Roman"/>
              </w:rPr>
              <w:t>Steve Tanner</w:t>
            </w:r>
          </w:p>
        </w:tc>
        <w:tc>
          <w:tcPr>
            <w:tcW w:w="630" w:type="dxa"/>
          </w:tcPr>
          <w:p w14:paraId="6CDDFF18" w14:textId="77777777" w:rsidR="00D36E11" w:rsidRPr="004A48DC" w:rsidRDefault="00D36E11" w:rsidP="00D36E11">
            <w:pPr>
              <w:rPr>
                <w:rFonts w:cs="Times New Roman"/>
              </w:rPr>
            </w:pPr>
          </w:p>
        </w:tc>
        <w:tc>
          <w:tcPr>
            <w:tcW w:w="2520" w:type="dxa"/>
            <w:tcBorders>
              <w:top w:val="single" w:sz="4" w:space="0" w:color="auto"/>
            </w:tcBorders>
          </w:tcPr>
          <w:p w14:paraId="1B90388D" w14:textId="77777777" w:rsidR="00D36E11" w:rsidRPr="004A48DC" w:rsidRDefault="00D36E11" w:rsidP="00D36E11">
            <w:pPr>
              <w:rPr>
                <w:rFonts w:cs="Times New Roman"/>
              </w:rPr>
            </w:pPr>
            <w:r w:rsidRPr="004A48DC">
              <w:rPr>
                <w:rFonts w:cs="Times New Roman"/>
              </w:rPr>
              <w:t>Date</w:t>
            </w:r>
          </w:p>
        </w:tc>
      </w:tr>
      <w:tr w:rsidR="00D36E11" w:rsidRPr="004A48DC" w14:paraId="4794AA70" w14:textId="77777777" w:rsidTr="00D36E11">
        <w:tc>
          <w:tcPr>
            <w:tcW w:w="4968" w:type="dxa"/>
          </w:tcPr>
          <w:p w14:paraId="6509F7D5" w14:textId="105E4886" w:rsidR="00D36E11" w:rsidRPr="004A48DC" w:rsidRDefault="00D36E11" w:rsidP="00D36E11">
            <w:pPr>
              <w:rPr>
                <w:rFonts w:cs="Times New Roman"/>
              </w:rPr>
            </w:pPr>
            <w:r w:rsidRPr="004A48DC">
              <w:rPr>
                <w:rFonts w:cs="Times New Roman"/>
              </w:rPr>
              <w:t xml:space="preserve">NSIDC DAAC Operation </w:t>
            </w:r>
            <w:proofErr w:type="spellStart"/>
            <w:r w:rsidRPr="004A48DC">
              <w:rPr>
                <w:rFonts w:cs="Times New Roman"/>
              </w:rPr>
              <w:t>IceBridge</w:t>
            </w:r>
            <w:proofErr w:type="spellEnd"/>
            <w:r w:rsidRPr="004A48DC">
              <w:rPr>
                <w:rFonts w:cs="Times New Roman"/>
              </w:rPr>
              <w:t xml:space="preserve"> Manager</w:t>
            </w:r>
          </w:p>
        </w:tc>
        <w:tc>
          <w:tcPr>
            <w:tcW w:w="630" w:type="dxa"/>
          </w:tcPr>
          <w:p w14:paraId="4A7581DE" w14:textId="77777777" w:rsidR="00D36E11" w:rsidRPr="004A48DC" w:rsidRDefault="00D36E11" w:rsidP="00D36E11">
            <w:pPr>
              <w:rPr>
                <w:rFonts w:cs="Times New Roman"/>
              </w:rPr>
            </w:pPr>
          </w:p>
        </w:tc>
        <w:tc>
          <w:tcPr>
            <w:tcW w:w="2520" w:type="dxa"/>
          </w:tcPr>
          <w:p w14:paraId="1903F32C" w14:textId="77777777" w:rsidR="00D36E11" w:rsidRPr="004A48DC" w:rsidRDefault="00D36E11" w:rsidP="00D36E11">
            <w:pPr>
              <w:rPr>
                <w:rFonts w:cs="Times New Roman"/>
              </w:rPr>
            </w:pPr>
          </w:p>
        </w:tc>
      </w:tr>
      <w:tr w:rsidR="00D36E11" w:rsidRPr="004A48DC" w14:paraId="3A5A911D" w14:textId="77777777" w:rsidTr="00D36E11">
        <w:tc>
          <w:tcPr>
            <w:tcW w:w="4968" w:type="dxa"/>
          </w:tcPr>
          <w:p w14:paraId="2D5B6128" w14:textId="0152D1C7" w:rsidR="00D36E11" w:rsidRPr="004A48DC" w:rsidRDefault="00D36E11" w:rsidP="00D36E11">
            <w:pPr>
              <w:rPr>
                <w:rFonts w:cs="Times New Roman"/>
              </w:rPr>
            </w:pPr>
            <w:r w:rsidRPr="004A48DC">
              <w:rPr>
                <w:rFonts w:cs="Times New Roman"/>
              </w:rPr>
              <w:t>National Snow and Ice Data Center</w:t>
            </w:r>
          </w:p>
        </w:tc>
        <w:tc>
          <w:tcPr>
            <w:tcW w:w="630" w:type="dxa"/>
          </w:tcPr>
          <w:p w14:paraId="25AB0689" w14:textId="77777777" w:rsidR="00D36E11" w:rsidRPr="004A48DC" w:rsidRDefault="00D36E11" w:rsidP="00D36E11">
            <w:pPr>
              <w:rPr>
                <w:rFonts w:cs="Times New Roman"/>
              </w:rPr>
            </w:pPr>
          </w:p>
        </w:tc>
        <w:tc>
          <w:tcPr>
            <w:tcW w:w="2520" w:type="dxa"/>
          </w:tcPr>
          <w:p w14:paraId="2D2688CB" w14:textId="77777777" w:rsidR="00D36E11" w:rsidRPr="004A48DC" w:rsidRDefault="00D36E11" w:rsidP="00D36E11">
            <w:pPr>
              <w:rPr>
                <w:rFonts w:cs="Times New Roman"/>
              </w:rPr>
            </w:pPr>
          </w:p>
        </w:tc>
      </w:tr>
      <w:tr w:rsidR="008F1F12" w:rsidRPr="004A48DC" w14:paraId="0F8532FE" w14:textId="77777777" w:rsidTr="002C0B2D">
        <w:tc>
          <w:tcPr>
            <w:tcW w:w="4968" w:type="dxa"/>
          </w:tcPr>
          <w:p w14:paraId="6CF080D3" w14:textId="77777777" w:rsidR="00D26371" w:rsidRPr="004A48DC" w:rsidRDefault="00D26371" w:rsidP="002C0B2D">
            <w:pPr>
              <w:rPr>
                <w:rFonts w:cs="Times New Roman"/>
                <w:b/>
              </w:rPr>
            </w:pPr>
          </w:p>
          <w:p w14:paraId="4FC10B3D" w14:textId="77777777" w:rsidR="008F1F12" w:rsidRPr="004A48DC" w:rsidRDefault="008F1F12" w:rsidP="002C0B2D">
            <w:pPr>
              <w:rPr>
                <w:rFonts w:cs="Times New Roman"/>
                <w:b/>
              </w:rPr>
            </w:pPr>
            <w:r w:rsidRPr="004A48DC">
              <w:rPr>
                <w:rFonts w:cs="Times New Roman"/>
                <w:b/>
              </w:rPr>
              <w:t>Approved by:</w:t>
            </w:r>
          </w:p>
        </w:tc>
        <w:tc>
          <w:tcPr>
            <w:tcW w:w="630" w:type="dxa"/>
          </w:tcPr>
          <w:p w14:paraId="3BD90B50" w14:textId="77777777" w:rsidR="008F1F12" w:rsidRPr="004A48DC" w:rsidRDefault="008F1F12" w:rsidP="002C0B2D">
            <w:pPr>
              <w:rPr>
                <w:rFonts w:cs="Times New Roman"/>
              </w:rPr>
            </w:pPr>
          </w:p>
        </w:tc>
        <w:tc>
          <w:tcPr>
            <w:tcW w:w="2520" w:type="dxa"/>
          </w:tcPr>
          <w:p w14:paraId="1093C1F9" w14:textId="77777777" w:rsidR="008F1F12" w:rsidRPr="004A48DC" w:rsidRDefault="008F1F12" w:rsidP="002C0B2D">
            <w:pPr>
              <w:rPr>
                <w:rFonts w:cs="Times New Roman"/>
              </w:rPr>
            </w:pPr>
          </w:p>
        </w:tc>
      </w:tr>
      <w:tr w:rsidR="008F1F12" w:rsidRPr="004A48DC" w14:paraId="494954CF" w14:textId="77777777" w:rsidTr="002C0B2D">
        <w:tc>
          <w:tcPr>
            <w:tcW w:w="4968" w:type="dxa"/>
          </w:tcPr>
          <w:p w14:paraId="19561923" w14:textId="5E02423B" w:rsidR="008F1F12" w:rsidRPr="004A48DC" w:rsidRDefault="0033071D" w:rsidP="002C0B2D">
            <w:pPr>
              <w:rPr>
                <w:rFonts w:cs="Times New Roman"/>
              </w:rPr>
            </w:pPr>
            <w:r w:rsidRPr="0033071D">
              <w:rPr>
                <w:rFonts w:cs="Times New Roman"/>
                <w:b/>
                <w:i/>
                <w:highlight w:val="cyan"/>
              </w:rPr>
              <w:t>Signature on file</w:t>
            </w:r>
          </w:p>
        </w:tc>
        <w:tc>
          <w:tcPr>
            <w:tcW w:w="630" w:type="dxa"/>
          </w:tcPr>
          <w:p w14:paraId="170F1AC0" w14:textId="77777777" w:rsidR="008F1F12" w:rsidRPr="004A48DC" w:rsidRDefault="008F1F12" w:rsidP="002C0B2D">
            <w:pPr>
              <w:rPr>
                <w:rFonts w:cs="Times New Roman"/>
              </w:rPr>
            </w:pPr>
          </w:p>
        </w:tc>
        <w:tc>
          <w:tcPr>
            <w:tcW w:w="2520" w:type="dxa"/>
          </w:tcPr>
          <w:p w14:paraId="3981F2B8" w14:textId="05062C4F" w:rsidR="008F1F12" w:rsidRPr="004A48DC" w:rsidRDefault="0033071D" w:rsidP="002C0B2D">
            <w:pPr>
              <w:rPr>
                <w:rFonts w:cs="Times New Roman"/>
              </w:rPr>
            </w:pPr>
            <w:r w:rsidRPr="0033071D">
              <w:rPr>
                <w:rFonts w:cs="Times New Roman"/>
                <w:b/>
                <w:i/>
                <w:highlight w:val="cyan"/>
              </w:rPr>
              <w:t>January</w:t>
            </w:r>
            <w:r>
              <w:rPr>
                <w:rFonts w:cs="Times New Roman"/>
                <w:b/>
                <w:i/>
                <w:highlight w:val="cyan"/>
              </w:rPr>
              <w:t xml:space="preserve"> 15</w:t>
            </w:r>
            <w:r w:rsidRPr="0033071D">
              <w:rPr>
                <w:rFonts w:cs="Times New Roman"/>
                <w:b/>
                <w:i/>
                <w:highlight w:val="cyan"/>
              </w:rPr>
              <w:t>, 2015</w:t>
            </w:r>
          </w:p>
        </w:tc>
      </w:tr>
      <w:tr w:rsidR="00D26371" w:rsidRPr="004A48DC" w14:paraId="66BF7458" w14:textId="77777777" w:rsidTr="002C0B2D">
        <w:tc>
          <w:tcPr>
            <w:tcW w:w="4968" w:type="dxa"/>
            <w:tcBorders>
              <w:top w:val="single" w:sz="4" w:space="0" w:color="auto"/>
            </w:tcBorders>
          </w:tcPr>
          <w:p w14:paraId="1D476C7B" w14:textId="1CECD147" w:rsidR="00D26371" w:rsidRPr="004A48DC" w:rsidRDefault="00D26371" w:rsidP="002C0B2D">
            <w:pPr>
              <w:rPr>
                <w:rFonts w:cs="Times New Roman"/>
              </w:rPr>
            </w:pPr>
            <w:r w:rsidRPr="004A48DC">
              <w:rPr>
                <w:rFonts w:cs="Times New Roman"/>
              </w:rPr>
              <w:t>Dawn Lowe</w:t>
            </w:r>
          </w:p>
        </w:tc>
        <w:tc>
          <w:tcPr>
            <w:tcW w:w="630" w:type="dxa"/>
          </w:tcPr>
          <w:p w14:paraId="58197802" w14:textId="77777777" w:rsidR="00D26371" w:rsidRPr="004A48DC" w:rsidRDefault="00D26371" w:rsidP="002C0B2D">
            <w:pPr>
              <w:rPr>
                <w:rFonts w:cs="Times New Roman"/>
              </w:rPr>
            </w:pPr>
          </w:p>
        </w:tc>
        <w:tc>
          <w:tcPr>
            <w:tcW w:w="2520" w:type="dxa"/>
            <w:tcBorders>
              <w:top w:val="single" w:sz="4" w:space="0" w:color="auto"/>
            </w:tcBorders>
          </w:tcPr>
          <w:p w14:paraId="641DCFF2" w14:textId="77777777" w:rsidR="00D26371" w:rsidRPr="004A48DC" w:rsidRDefault="00D26371" w:rsidP="002C0B2D">
            <w:pPr>
              <w:rPr>
                <w:rFonts w:cs="Times New Roman"/>
              </w:rPr>
            </w:pPr>
            <w:r w:rsidRPr="004A48DC">
              <w:rPr>
                <w:rFonts w:cs="Times New Roman"/>
              </w:rPr>
              <w:t>Date</w:t>
            </w:r>
          </w:p>
        </w:tc>
      </w:tr>
      <w:tr w:rsidR="00D26371" w:rsidRPr="004A48DC" w14:paraId="59127F89" w14:textId="77777777" w:rsidTr="002C0B2D">
        <w:tc>
          <w:tcPr>
            <w:tcW w:w="4968" w:type="dxa"/>
          </w:tcPr>
          <w:p w14:paraId="59DF305B" w14:textId="669EA6E1" w:rsidR="00D26371" w:rsidRPr="004A48DC" w:rsidRDefault="00D26371" w:rsidP="002C0B2D">
            <w:pPr>
              <w:rPr>
                <w:rFonts w:cs="Times New Roman"/>
              </w:rPr>
            </w:pPr>
            <w:r w:rsidRPr="004A48DC">
              <w:rPr>
                <w:rFonts w:cs="Times New Roman"/>
              </w:rPr>
              <w:t>ESDIS Project Manager</w:t>
            </w:r>
          </w:p>
        </w:tc>
        <w:tc>
          <w:tcPr>
            <w:tcW w:w="630" w:type="dxa"/>
          </w:tcPr>
          <w:p w14:paraId="624EEB79" w14:textId="77777777" w:rsidR="00D26371" w:rsidRPr="004A48DC" w:rsidRDefault="00D26371" w:rsidP="002C0B2D">
            <w:pPr>
              <w:rPr>
                <w:rFonts w:cs="Times New Roman"/>
              </w:rPr>
            </w:pPr>
          </w:p>
        </w:tc>
        <w:tc>
          <w:tcPr>
            <w:tcW w:w="2520" w:type="dxa"/>
          </w:tcPr>
          <w:p w14:paraId="08AC67B0" w14:textId="77777777" w:rsidR="00D26371" w:rsidRPr="004A48DC" w:rsidRDefault="00D26371" w:rsidP="002C0B2D">
            <w:pPr>
              <w:rPr>
                <w:rFonts w:cs="Times New Roman"/>
              </w:rPr>
            </w:pPr>
          </w:p>
        </w:tc>
      </w:tr>
      <w:tr w:rsidR="00D26371" w:rsidRPr="004A48DC" w14:paraId="1EF6C7C6" w14:textId="77777777" w:rsidTr="002C0B2D">
        <w:tc>
          <w:tcPr>
            <w:tcW w:w="4968" w:type="dxa"/>
          </w:tcPr>
          <w:p w14:paraId="35B3983E" w14:textId="767D6B36" w:rsidR="00D26371" w:rsidRPr="004A48DC" w:rsidRDefault="00D26371" w:rsidP="002C0B2D">
            <w:pPr>
              <w:rPr>
                <w:rFonts w:cs="Times New Roman"/>
              </w:rPr>
            </w:pPr>
            <w:r w:rsidRPr="004A48DC">
              <w:rPr>
                <w:rFonts w:cs="Times New Roman"/>
              </w:rPr>
              <w:t>GSFC - Code 423</w:t>
            </w:r>
          </w:p>
        </w:tc>
        <w:tc>
          <w:tcPr>
            <w:tcW w:w="630" w:type="dxa"/>
          </w:tcPr>
          <w:p w14:paraId="45E44476" w14:textId="77777777" w:rsidR="00D26371" w:rsidRPr="004A48DC" w:rsidRDefault="00D26371" w:rsidP="002C0B2D">
            <w:pPr>
              <w:rPr>
                <w:rFonts w:cs="Times New Roman"/>
              </w:rPr>
            </w:pPr>
          </w:p>
        </w:tc>
        <w:tc>
          <w:tcPr>
            <w:tcW w:w="2520" w:type="dxa"/>
          </w:tcPr>
          <w:p w14:paraId="612336B6" w14:textId="77777777" w:rsidR="00D26371" w:rsidRPr="004A48DC" w:rsidRDefault="00D26371" w:rsidP="002C0B2D">
            <w:pPr>
              <w:rPr>
                <w:rFonts w:cs="Times New Roman"/>
              </w:rPr>
            </w:pPr>
          </w:p>
        </w:tc>
      </w:tr>
      <w:tr w:rsidR="00D26371" w:rsidRPr="004A48DC" w14:paraId="6A0EF03D" w14:textId="77777777" w:rsidTr="00D26371">
        <w:tc>
          <w:tcPr>
            <w:tcW w:w="4968" w:type="dxa"/>
          </w:tcPr>
          <w:p w14:paraId="34E45AB4" w14:textId="17B3AE1F" w:rsidR="00D26371" w:rsidRPr="004A48DC" w:rsidRDefault="0033071D" w:rsidP="00D26371">
            <w:pPr>
              <w:rPr>
                <w:rFonts w:cs="Times New Roman"/>
              </w:rPr>
            </w:pPr>
            <w:r w:rsidRPr="0033071D">
              <w:rPr>
                <w:rFonts w:cs="Times New Roman"/>
                <w:b/>
                <w:i/>
                <w:highlight w:val="cyan"/>
              </w:rPr>
              <w:t>Signature on file</w:t>
            </w:r>
          </w:p>
        </w:tc>
        <w:tc>
          <w:tcPr>
            <w:tcW w:w="630" w:type="dxa"/>
          </w:tcPr>
          <w:p w14:paraId="37787DAA" w14:textId="77777777" w:rsidR="00D26371" w:rsidRPr="004A48DC" w:rsidRDefault="00D26371" w:rsidP="00D26371">
            <w:pPr>
              <w:rPr>
                <w:rFonts w:cs="Times New Roman"/>
              </w:rPr>
            </w:pPr>
          </w:p>
        </w:tc>
        <w:tc>
          <w:tcPr>
            <w:tcW w:w="2520" w:type="dxa"/>
          </w:tcPr>
          <w:p w14:paraId="2479A72B" w14:textId="600900ED" w:rsidR="00D26371" w:rsidRPr="004A48DC" w:rsidRDefault="0033071D" w:rsidP="0033071D">
            <w:pPr>
              <w:rPr>
                <w:rFonts w:cs="Times New Roman"/>
              </w:rPr>
            </w:pPr>
            <w:r w:rsidRPr="0033071D">
              <w:rPr>
                <w:rFonts w:cs="Times New Roman"/>
                <w:b/>
                <w:i/>
                <w:highlight w:val="cyan"/>
              </w:rPr>
              <w:t xml:space="preserve">January </w:t>
            </w:r>
            <w:r>
              <w:rPr>
                <w:rFonts w:cs="Times New Roman"/>
                <w:b/>
                <w:i/>
                <w:highlight w:val="cyan"/>
              </w:rPr>
              <w:t>20</w:t>
            </w:r>
            <w:r w:rsidRPr="0033071D">
              <w:rPr>
                <w:rFonts w:cs="Times New Roman"/>
                <w:b/>
                <w:i/>
                <w:highlight w:val="cyan"/>
              </w:rPr>
              <w:t>, 2015</w:t>
            </w:r>
          </w:p>
        </w:tc>
      </w:tr>
      <w:tr w:rsidR="00D26371" w:rsidRPr="004A48DC" w14:paraId="2F4F2B69" w14:textId="77777777" w:rsidTr="00D26371">
        <w:tc>
          <w:tcPr>
            <w:tcW w:w="4968" w:type="dxa"/>
            <w:tcBorders>
              <w:top w:val="single" w:sz="4" w:space="0" w:color="auto"/>
            </w:tcBorders>
          </w:tcPr>
          <w:p w14:paraId="5A234946" w14:textId="4E17FBF3" w:rsidR="00D26371" w:rsidRPr="004A48DC" w:rsidRDefault="00D26371" w:rsidP="00D26371">
            <w:pPr>
              <w:rPr>
                <w:rFonts w:cs="Times New Roman"/>
              </w:rPr>
            </w:pPr>
            <w:r w:rsidRPr="004A48DC">
              <w:rPr>
                <w:rFonts w:cs="Times New Roman"/>
              </w:rPr>
              <w:t>Bill Smith</w:t>
            </w:r>
          </w:p>
        </w:tc>
        <w:tc>
          <w:tcPr>
            <w:tcW w:w="630" w:type="dxa"/>
          </w:tcPr>
          <w:p w14:paraId="16BED89A" w14:textId="77777777" w:rsidR="00D26371" w:rsidRPr="004A48DC" w:rsidRDefault="00D26371" w:rsidP="00D26371">
            <w:pPr>
              <w:rPr>
                <w:rFonts w:cs="Times New Roman"/>
              </w:rPr>
            </w:pPr>
          </w:p>
        </w:tc>
        <w:tc>
          <w:tcPr>
            <w:tcW w:w="2520" w:type="dxa"/>
            <w:tcBorders>
              <w:top w:val="single" w:sz="4" w:space="0" w:color="auto"/>
            </w:tcBorders>
          </w:tcPr>
          <w:p w14:paraId="32883B14" w14:textId="77777777" w:rsidR="00D26371" w:rsidRPr="004A48DC" w:rsidRDefault="00D26371" w:rsidP="00D26371">
            <w:pPr>
              <w:rPr>
                <w:rFonts w:cs="Times New Roman"/>
              </w:rPr>
            </w:pPr>
            <w:r w:rsidRPr="004A48DC">
              <w:rPr>
                <w:rFonts w:cs="Times New Roman"/>
              </w:rPr>
              <w:t>Date</w:t>
            </w:r>
          </w:p>
        </w:tc>
      </w:tr>
      <w:tr w:rsidR="00D26371" w:rsidRPr="004A48DC" w14:paraId="544ED36A" w14:textId="77777777" w:rsidTr="00D26371">
        <w:tc>
          <w:tcPr>
            <w:tcW w:w="4968" w:type="dxa"/>
          </w:tcPr>
          <w:p w14:paraId="0B411704" w14:textId="173A8BAD" w:rsidR="00D26371" w:rsidRPr="004A48DC" w:rsidRDefault="00D26371" w:rsidP="00D26371">
            <w:pPr>
              <w:rPr>
                <w:rFonts w:cs="Times New Roman"/>
              </w:rPr>
            </w:pPr>
            <w:r w:rsidRPr="004A48DC">
              <w:rPr>
                <w:rFonts w:cs="Times New Roman"/>
              </w:rPr>
              <w:t>ARISE Project Scientist</w:t>
            </w:r>
          </w:p>
        </w:tc>
        <w:tc>
          <w:tcPr>
            <w:tcW w:w="630" w:type="dxa"/>
          </w:tcPr>
          <w:p w14:paraId="5B1CACF3" w14:textId="77777777" w:rsidR="00D26371" w:rsidRPr="004A48DC" w:rsidRDefault="00D26371" w:rsidP="00D26371">
            <w:pPr>
              <w:rPr>
                <w:rFonts w:cs="Times New Roman"/>
              </w:rPr>
            </w:pPr>
          </w:p>
        </w:tc>
        <w:tc>
          <w:tcPr>
            <w:tcW w:w="2520" w:type="dxa"/>
          </w:tcPr>
          <w:p w14:paraId="7623BE77" w14:textId="77777777" w:rsidR="00D26371" w:rsidRPr="004A48DC" w:rsidRDefault="00D26371" w:rsidP="00D26371">
            <w:pPr>
              <w:rPr>
                <w:rFonts w:cs="Times New Roman"/>
              </w:rPr>
            </w:pPr>
          </w:p>
        </w:tc>
      </w:tr>
      <w:tr w:rsidR="00D26371" w:rsidRPr="004A48DC" w14:paraId="772AD893" w14:textId="77777777" w:rsidTr="00D26371">
        <w:tc>
          <w:tcPr>
            <w:tcW w:w="4968" w:type="dxa"/>
          </w:tcPr>
          <w:p w14:paraId="6F1170D5" w14:textId="5F12BDD7" w:rsidR="00D26371" w:rsidRPr="004A48DC" w:rsidRDefault="00D26371" w:rsidP="00D26371">
            <w:pPr>
              <w:rPr>
                <w:rFonts w:cs="Times New Roman"/>
              </w:rPr>
            </w:pPr>
            <w:proofErr w:type="spellStart"/>
            <w:r w:rsidRPr="004A48DC">
              <w:rPr>
                <w:rFonts w:cs="Times New Roman"/>
              </w:rPr>
              <w:t>LaRC</w:t>
            </w:r>
            <w:proofErr w:type="spellEnd"/>
            <w:r w:rsidRPr="004A48DC">
              <w:rPr>
                <w:rFonts w:cs="Times New Roman"/>
              </w:rPr>
              <w:t xml:space="preserve"> - Code E303</w:t>
            </w:r>
          </w:p>
        </w:tc>
        <w:tc>
          <w:tcPr>
            <w:tcW w:w="630" w:type="dxa"/>
          </w:tcPr>
          <w:p w14:paraId="0B2287BB" w14:textId="77777777" w:rsidR="00D26371" w:rsidRPr="004A48DC" w:rsidRDefault="00D26371" w:rsidP="00D26371">
            <w:pPr>
              <w:rPr>
                <w:rFonts w:cs="Times New Roman"/>
              </w:rPr>
            </w:pPr>
          </w:p>
        </w:tc>
        <w:tc>
          <w:tcPr>
            <w:tcW w:w="2520" w:type="dxa"/>
          </w:tcPr>
          <w:p w14:paraId="46BDB739" w14:textId="77777777" w:rsidR="00D26371" w:rsidRPr="004A48DC" w:rsidRDefault="00D26371" w:rsidP="00D26371">
            <w:pPr>
              <w:rPr>
                <w:rFonts w:cs="Times New Roman"/>
              </w:rPr>
            </w:pPr>
          </w:p>
        </w:tc>
      </w:tr>
      <w:tr w:rsidR="00D26371" w:rsidRPr="004A48DC" w14:paraId="2877A5EC" w14:textId="77777777" w:rsidTr="00D26371">
        <w:tc>
          <w:tcPr>
            <w:tcW w:w="4968" w:type="dxa"/>
          </w:tcPr>
          <w:p w14:paraId="4656B659" w14:textId="632BA92F" w:rsidR="00D26371" w:rsidRPr="004A48DC" w:rsidRDefault="0033071D" w:rsidP="00D26371">
            <w:pPr>
              <w:rPr>
                <w:rFonts w:cs="Times New Roman"/>
              </w:rPr>
            </w:pPr>
            <w:r w:rsidRPr="0033071D">
              <w:rPr>
                <w:rFonts w:cs="Times New Roman"/>
                <w:b/>
                <w:i/>
                <w:highlight w:val="cyan"/>
              </w:rPr>
              <w:t>Signature on file</w:t>
            </w:r>
          </w:p>
        </w:tc>
        <w:tc>
          <w:tcPr>
            <w:tcW w:w="630" w:type="dxa"/>
          </w:tcPr>
          <w:p w14:paraId="079E5093" w14:textId="77777777" w:rsidR="00D26371" w:rsidRPr="004A48DC" w:rsidRDefault="00D26371" w:rsidP="00D26371">
            <w:pPr>
              <w:rPr>
                <w:rFonts w:cs="Times New Roman"/>
              </w:rPr>
            </w:pPr>
          </w:p>
        </w:tc>
        <w:tc>
          <w:tcPr>
            <w:tcW w:w="2520" w:type="dxa"/>
          </w:tcPr>
          <w:p w14:paraId="5F85BB84" w14:textId="315033C3" w:rsidR="00D26371" w:rsidRPr="004A48DC" w:rsidRDefault="0033071D" w:rsidP="0033071D">
            <w:pPr>
              <w:rPr>
                <w:rFonts w:cs="Times New Roman"/>
              </w:rPr>
            </w:pPr>
            <w:r w:rsidRPr="0033071D">
              <w:rPr>
                <w:rFonts w:cs="Times New Roman"/>
                <w:b/>
                <w:i/>
                <w:highlight w:val="cyan"/>
              </w:rPr>
              <w:t xml:space="preserve">January </w:t>
            </w:r>
            <w:r>
              <w:rPr>
                <w:rFonts w:cs="Times New Roman"/>
                <w:b/>
                <w:i/>
                <w:highlight w:val="cyan"/>
              </w:rPr>
              <w:t>7</w:t>
            </w:r>
            <w:r w:rsidRPr="0033071D">
              <w:rPr>
                <w:rFonts w:cs="Times New Roman"/>
                <w:b/>
                <w:i/>
                <w:highlight w:val="cyan"/>
              </w:rPr>
              <w:t>, 2015</w:t>
            </w:r>
          </w:p>
        </w:tc>
      </w:tr>
      <w:tr w:rsidR="00D26371" w:rsidRPr="004A48DC" w14:paraId="19406F7D" w14:textId="77777777" w:rsidTr="00D26371">
        <w:tc>
          <w:tcPr>
            <w:tcW w:w="4968" w:type="dxa"/>
            <w:tcBorders>
              <w:top w:val="single" w:sz="4" w:space="0" w:color="auto"/>
            </w:tcBorders>
          </w:tcPr>
          <w:p w14:paraId="112528F4" w14:textId="0039715D" w:rsidR="00D26371" w:rsidRPr="004A48DC" w:rsidRDefault="00D26371" w:rsidP="00D26371">
            <w:pPr>
              <w:rPr>
                <w:rFonts w:cs="Times New Roman"/>
              </w:rPr>
            </w:pPr>
            <w:r w:rsidRPr="004A48DC">
              <w:rPr>
                <w:rFonts w:cs="Times New Roman"/>
              </w:rPr>
              <w:t>Christy Hansen</w:t>
            </w:r>
          </w:p>
        </w:tc>
        <w:tc>
          <w:tcPr>
            <w:tcW w:w="630" w:type="dxa"/>
          </w:tcPr>
          <w:p w14:paraId="59A0C06D" w14:textId="77777777" w:rsidR="00D26371" w:rsidRPr="004A48DC" w:rsidRDefault="00D26371" w:rsidP="00D26371">
            <w:pPr>
              <w:rPr>
                <w:rFonts w:cs="Times New Roman"/>
              </w:rPr>
            </w:pPr>
          </w:p>
        </w:tc>
        <w:tc>
          <w:tcPr>
            <w:tcW w:w="2520" w:type="dxa"/>
            <w:tcBorders>
              <w:top w:val="single" w:sz="4" w:space="0" w:color="auto"/>
            </w:tcBorders>
          </w:tcPr>
          <w:p w14:paraId="070300C0" w14:textId="77777777" w:rsidR="00D26371" w:rsidRPr="004A48DC" w:rsidRDefault="00D26371" w:rsidP="00D26371">
            <w:pPr>
              <w:rPr>
                <w:rFonts w:cs="Times New Roman"/>
              </w:rPr>
            </w:pPr>
            <w:r w:rsidRPr="004A48DC">
              <w:rPr>
                <w:rFonts w:cs="Times New Roman"/>
              </w:rPr>
              <w:t>Date</w:t>
            </w:r>
          </w:p>
        </w:tc>
      </w:tr>
      <w:tr w:rsidR="00D26371" w:rsidRPr="004A48DC" w14:paraId="05503F15" w14:textId="77777777" w:rsidTr="00D26371">
        <w:tc>
          <w:tcPr>
            <w:tcW w:w="4968" w:type="dxa"/>
          </w:tcPr>
          <w:p w14:paraId="5801C88E" w14:textId="4A15A7B0" w:rsidR="00D26371" w:rsidRPr="004A48DC" w:rsidRDefault="00D26371" w:rsidP="00D26371">
            <w:pPr>
              <w:rPr>
                <w:rFonts w:cs="Times New Roman"/>
              </w:rPr>
            </w:pPr>
            <w:r w:rsidRPr="004A48DC">
              <w:rPr>
                <w:rFonts w:cs="Times New Roman"/>
              </w:rPr>
              <w:t>ARISE Project Manager</w:t>
            </w:r>
          </w:p>
        </w:tc>
        <w:tc>
          <w:tcPr>
            <w:tcW w:w="630" w:type="dxa"/>
          </w:tcPr>
          <w:p w14:paraId="5777C7A0" w14:textId="77777777" w:rsidR="00D26371" w:rsidRPr="004A48DC" w:rsidRDefault="00D26371" w:rsidP="00D26371">
            <w:pPr>
              <w:rPr>
                <w:rFonts w:cs="Times New Roman"/>
              </w:rPr>
            </w:pPr>
          </w:p>
        </w:tc>
        <w:tc>
          <w:tcPr>
            <w:tcW w:w="2520" w:type="dxa"/>
          </w:tcPr>
          <w:p w14:paraId="29322F60" w14:textId="77777777" w:rsidR="00D26371" w:rsidRPr="004A48DC" w:rsidRDefault="00D26371" w:rsidP="00D26371">
            <w:pPr>
              <w:rPr>
                <w:rFonts w:cs="Times New Roman"/>
              </w:rPr>
            </w:pPr>
          </w:p>
        </w:tc>
      </w:tr>
      <w:tr w:rsidR="00D26371" w:rsidRPr="004A48DC" w14:paraId="01E0200F" w14:textId="77777777" w:rsidTr="00D26371">
        <w:tc>
          <w:tcPr>
            <w:tcW w:w="4968" w:type="dxa"/>
          </w:tcPr>
          <w:p w14:paraId="7290CDDC" w14:textId="0D30E0B1" w:rsidR="00D26371" w:rsidRPr="004A48DC" w:rsidRDefault="00D26371" w:rsidP="00D26371">
            <w:pPr>
              <w:rPr>
                <w:rFonts w:cs="Times New Roman"/>
              </w:rPr>
            </w:pPr>
            <w:r w:rsidRPr="004A48DC">
              <w:rPr>
                <w:rFonts w:cs="Times New Roman"/>
              </w:rPr>
              <w:t>GSFC - Code 615</w:t>
            </w:r>
          </w:p>
        </w:tc>
        <w:tc>
          <w:tcPr>
            <w:tcW w:w="630" w:type="dxa"/>
          </w:tcPr>
          <w:p w14:paraId="38366AD5" w14:textId="77777777" w:rsidR="00D26371" w:rsidRPr="004A48DC" w:rsidRDefault="00D26371" w:rsidP="00D26371">
            <w:pPr>
              <w:rPr>
                <w:rFonts w:cs="Times New Roman"/>
              </w:rPr>
            </w:pPr>
          </w:p>
        </w:tc>
        <w:tc>
          <w:tcPr>
            <w:tcW w:w="2520" w:type="dxa"/>
          </w:tcPr>
          <w:p w14:paraId="1AAD353D" w14:textId="77777777" w:rsidR="00D26371" w:rsidRPr="004A48DC" w:rsidRDefault="00D26371" w:rsidP="00D26371">
            <w:pPr>
              <w:rPr>
                <w:rFonts w:cs="Times New Roman"/>
              </w:rPr>
            </w:pPr>
          </w:p>
        </w:tc>
      </w:tr>
      <w:tr w:rsidR="008F1F12" w:rsidRPr="004A48DC" w14:paraId="3118BADC" w14:textId="77777777" w:rsidTr="002C0B2D">
        <w:tc>
          <w:tcPr>
            <w:tcW w:w="4968" w:type="dxa"/>
          </w:tcPr>
          <w:p w14:paraId="0B4303A3" w14:textId="1D066CAF" w:rsidR="008F1F12" w:rsidRPr="004A48DC" w:rsidRDefault="0033071D" w:rsidP="002C0B2D">
            <w:pPr>
              <w:rPr>
                <w:rFonts w:cs="Times New Roman"/>
              </w:rPr>
            </w:pPr>
            <w:r w:rsidRPr="0033071D">
              <w:rPr>
                <w:rFonts w:cs="Times New Roman"/>
                <w:b/>
                <w:i/>
                <w:highlight w:val="cyan"/>
              </w:rPr>
              <w:t>Signature on file</w:t>
            </w:r>
          </w:p>
        </w:tc>
        <w:tc>
          <w:tcPr>
            <w:tcW w:w="630" w:type="dxa"/>
          </w:tcPr>
          <w:p w14:paraId="24EF2EC7" w14:textId="77777777" w:rsidR="008F1F12" w:rsidRPr="004A48DC" w:rsidRDefault="008F1F12" w:rsidP="002C0B2D">
            <w:pPr>
              <w:rPr>
                <w:rFonts w:cs="Times New Roman"/>
              </w:rPr>
            </w:pPr>
          </w:p>
        </w:tc>
        <w:tc>
          <w:tcPr>
            <w:tcW w:w="2520" w:type="dxa"/>
          </w:tcPr>
          <w:p w14:paraId="06E2425E" w14:textId="665AC2B3" w:rsidR="008F1F12" w:rsidRPr="004A48DC" w:rsidRDefault="0033071D" w:rsidP="002C0B2D">
            <w:pPr>
              <w:rPr>
                <w:rFonts w:cs="Times New Roman"/>
              </w:rPr>
            </w:pPr>
            <w:r w:rsidRPr="0033071D">
              <w:rPr>
                <w:rFonts w:cs="Times New Roman"/>
                <w:b/>
                <w:i/>
                <w:highlight w:val="cyan"/>
              </w:rPr>
              <w:t>January</w:t>
            </w:r>
            <w:r>
              <w:rPr>
                <w:rFonts w:cs="Times New Roman"/>
                <w:b/>
                <w:i/>
                <w:highlight w:val="cyan"/>
              </w:rPr>
              <w:t xml:space="preserve"> 30</w:t>
            </w:r>
            <w:r w:rsidRPr="0033071D">
              <w:rPr>
                <w:rFonts w:cs="Times New Roman"/>
                <w:b/>
                <w:i/>
                <w:highlight w:val="cyan"/>
              </w:rPr>
              <w:t>, 2015</w:t>
            </w:r>
          </w:p>
        </w:tc>
      </w:tr>
      <w:tr w:rsidR="00D26371" w:rsidRPr="004A48DC" w14:paraId="68BEF626" w14:textId="77777777" w:rsidTr="002C0B2D">
        <w:tc>
          <w:tcPr>
            <w:tcW w:w="4968" w:type="dxa"/>
            <w:tcBorders>
              <w:top w:val="single" w:sz="4" w:space="0" w:color="auto"/>
            </w:tcBorders>
          </w:tcPr>
          <w:p w14:paraId="1CC551EE" w14:textId="22BF7C3D" w:rsidR="00D26371" w:rsidRPr="004A48DC" w:rsidRDefault="00D26371" w:rsidP="002C0B2D">
            <w:pPr>
              <w:rPr>
                <w:rFonts w:cs="Times New Roman"/>
              </w:rPr>
            </w:pPr>
            <w:r w:rsidRPr="004A48DC">
              <w:rPr>
                <w:rFonts w:cs="Times New Roman"/>
              </w:rPr>
              <w:t xml:space="preserve">John </w:t>
            </w:r>
            <w:proofErr w:type="spellStart"/>
            <w:r w:rsidRPr="004A48DC">
              <w:rPr>
                <w:rFonts w:cs="Times New Roman"/>
              </w:rPr>
              <w:t>Kusterer</w:t>
            </w:r>
            <w:proofErr w:type="spellEnd"/>
          </w:p>
        </w:tc>
        <w:tc>
          <w:tcPr>
            <w:tcW w:w="630" w:type="dxa"/>
          </w:tcPr>
          <w:p w14:paraId="58E4E04A" w14:textId="77777777" w:rsidR="00D26371" w:rsidRPr="004A48DC" w:rsidRDefault="00D26371" w:rsidP="002C0B2D">
            <w:pPr>
              <w:rPr>
                <w:rFonts w:cs="Times New Roman"/>
              </w:rPr>
            </w:pPr>
          </w:p>
        </w:tc>
        <w:tc>
          <w:tcPr>
            <w:tcW w:w="2520" w:type="dxa"/>
            <w:tcBorders>
              <w:top w:val="single" w:sz="4" w:space="0" w:color="auto"/>
            </w:tcBorders>
          </w:tcPr>
          <w:p w14:paraId="5F7D6600" w14:textId="77777777" w:rsidR="00D26371" w:rsidRPr="004A48DC" w:rsidRDefault="00D26371" w:rsidP="002C0B2D">
            <w:pPr>
              <w:rPr>
                <w:rFonts w:cs="Times New Roman"/>
              </w:rPr>
            </w:pPr>
            <w:r w:rsidRPr="004A48DC">
              <w:rPr>
                <w:rFonts w:cs="Times New Roman"/>
              </w:rPr>
              <w:t>Date</w:t>
            </w:r>
          </w:p>
        </w:tc>
      </w:tr>
      <w:tr w:rsidR="00D26371" w:rsidRPr="004A48DC" w14:paraId="73D7D150" w14:textId="77777777" w:rsidTr="002C0B2D">
        <w:tc>
          <w:tcPr>
            <w:tcW w:w="4968" w:type="dxa"/>
          </w:tcPr>
          <w:p w14:paraId="00F5FC15" w14:textId="60353896" w:rsidR="00D26371" w:rsidRPr="004A48DC" w:rsidRDefault="00D26371" w:rsidP="002C0B2D">
            <w:pPr>
              <w:rPr>
                <w:rFonts w:cs="Times New Roman"/>
              </w:rPr>
            </w:pPr>
            <w:r w:rsidRPr="004A48DC">
              <w:rPr>
                <w:rFonts w:cs="Times New Roman"/>
              </w:rPr>
              <w:t>Head, ASDC DAAC</w:t>
            </w:r>
          </w:p>
        </w:tc>
        <w:tc>
          <w:tcPr>
            <w:tcW w:w="630" w:type="dxa"/>
          </w:tcPr>
          <w:p w14:paraId="77D450CC" w14:textId="77777777" w:rsidR="00D26371" w:rsidRPr="004A48DC" w:rsidRDefault="00D26371" w:rsidP="002C0B2D">
            <w:pPr>
              <w:rPr>
                <w:rFonts w:cs="Times New Roman"/>
              </w:rPr>
            </w:pPr>
          </w:p>
        </w:tc>
        <w:tc>
          <w:tcPr>
            <w:tcW w:w="2520" w:type="dxa"/>
          </w:tcPr>
          <w:p w14:paraId="272C9188" w14:textId="77777777" w:rsidR="00D26371" w:rsidRPr="004A48DC" w:rsidRDefault="00D26371" w:rsidP="002C0B2D">
            <w:pPr>
              <w:rPr>
                <w:rFonts w:cs="Times New Roman"/>
              </w:rPr>
            </w:pPr>
          </w:p>
        </w:tc>
      </w:tr>
      <w:tr w:rsidR="00D26371" w:rsidRPr="004A48DC" w14:paraId="3528D438" w14:textId="77777777" w:rsidTr="002C0B2D">
        <w:tc>
          <w:tcPr>
            <w:tcW w:w="4968" w:type="dxa"/>
          </w:tcPr>
          <w:p w14:paraId="3985F222" w14:textId="51EF85E5" w:rsidR="00D26371" w:rsidRPr="004A48DC" w:rsidRDefault="00D26371" w:rsidP="002C0B2D">
            <w:pPr>
              <w:rPr>
                <w:rFonts w:cs="Times New Roman"/>
              </w:rPr>
            </w:pPr>
            <w:r w:rsidRPr="004A48DC">
              <w:rPr>
                <w:rFonts w:cs="Times New Roman"/>
              </w:rPr>
              <w:t>Atmospheric Science Data Center</w:t>
            </w:r>
          </w:p>
        </w:tc>
        <w:tc>
          <w:tcPr>
            <w:tcW w:w="630" w:type="dxa"/>
          </w:tcPr>
          <w:p w14:paraId="62A6D6CB" w14:textId="77777777" w:rsidR="00D26371" w:rsidRPr="004A48DC" w:rsidRDefault="00D26371" w:rsidP="002C0B2D">
            <w:pPr>
              <w:rPr>
                <w:rFonts w:cs="Times New Roman"/>
              </w:rPr>
            </w:pPr>
          </w:p>
        </w:tc>
        <w:tc>
          <w:tcPr>
            <w:tcW w:w="2520" w:type="dxa"/>
          </w:tcPr>
          <w:p w14:paraId="358B1EC9" w14:textId="77777777" w:rsidR="00D26371" w:rsidRPr="004A48DC" w:rsidRDefault="00D26371" w:rsidP="002C0B2D">
            <w:pPr>
              <w:rPr>
                <w:rFonts w:cs="Times New Roman"/>
              </w:rPr>
            </w:pPr>
          </w:p>
        </w:tc>
      </w:tr>
      <w:tr w:rsidR="00D26371" w:rsidRPr="004A48DC" w14:paraId="3D5E1B5D" w14:textId="77777777" w:rsidTr="00D26371">
        <w:tc>
          <w:tcPr>
            <w:tcW w:w="4968" w:type="dxa"/>
          </w:tcPr>
          <w:p w14:paraId="46EDDEFF" w14:textId="1A842BAD" w:rsidR="00D26371" w:rsidRPr="004A48DC" w:rsidRDefault="0033071D" w:rsidP="00D26371">
            <w:pPr>
              <w:rPr>
                <w:rFonts w:cs="Times New Roman"/>
              </w:rPr>
            </w:pPr>
            <w:r w:rsidRPr="0033071D">
              <w:rPr>
                <w:rFonts w:cs="Times New Roman"/>
                <w:b/>
                <w:i/>
                <w:highlight w:val="cyan"/>
              </w:rPr>
              <w:t>Signature on file</w:t>
            </w:r>
          </w:p>
        </w:tc>
        <w:tc>
          <w:tcPr>
            <w:tcW w:w="630" w:type="dxa"/>
          </w:tcPr>
          <w:p w14:paraId="2E90B341" w14:textId="77777777" w:rsidR="00D26371" w:rsidRPr="004A48DC" w:rsidRDefault="00D26371" w:rsidP="00D26371">
            <w:pPr>
              <w:rPr>
                <w:rFonts w:cs="Times New Roman"/>
              </w:rPr>
            </w:pPr>
          </w:p>
        </w:tc>
        <w:tc>
          <w:tcPr>
            <w:tcW w:w="2520" w:type="dxa"/>
          </w:tcPr>
          <w:p w14:paraId="00399D8F" w14:textId="42EC455D" w:rsidR="00D26371" w:rsidRPr="004A48DC" w:rsidRDefault="0033071D" w:rsidP="00D26371">
            <w:pPr>
              <w:rPr>
                <w:rFonts w:cs="Times New Roman"/>
              </w:rPr>
            </w:pPr>
            <w:r w:rsidRPr="0033071D">
              <w:rPr>
                <w:rFonts w:cs="Times New Roman"/>
                <w:b/>
                <w:i/>
                <w:highlight w:val="cyan"/>
              </w:rPr>
              <w:t>January 9, 2015</w:t>
            </w:r>
          </w:p>
        </w:tc>
      </w:tr>
      <w:tr w:rsidR="00D26371" w:rsidRPr="004A48DC" w14:paraId="59ED1E86" w14:textId="77777777" w:rsidTr="00D26371">
        <w:tc>
          <w:tcPr>
            <w:tcW w:w="4968" w:type="dxa"/>
            <w:tcBorders>
              <w:top w:val="single" w:sz="4" w:space="0" w:color="auto"/>
            </w:tcBorders>
          </w:tcPr>
          <w:p w14:paraId="5E4CA344" w14:textId="26C020A8" w:rsidR="00D26371" w:rsidRPr="004A48DC" w:rsidRDefault="00D26371" w:rsidP="00D26371">
            <w:pPr>
              <w:rPr>
                <w:rFonts w:cs="Times New Roman"/>
              </w:rPr>
            </w:pPr>
            <w:r w:rsidRPr="004A48DC">
              <w:rPr>
                <w:rFonts w:cs="Times New Roman"/>
              </w:rPr>
              <w:t>Brian Johnson</w:t>
            </w:r>
          </w:p>
        </w:tc>
        <w:tc>
          <w:tcPr>
            <w:tcW w:w="630" w:type="dxa"/>
          </w:tcPr>
          <w:p w14:paraId="3D203FD2" w14:textId="77777777" w:rsidR="00D26371" w:rsidRPr="004A48DC" w:rsidRDefault="00D26371" w:rsidP="00D26371">
            <w:pPr>
              <w:rPr>
                <w:rFonts w:cs="Times New Roman"/>
              </w:rPr>
            </w:pPr>
          </w:p>
        </w:tc>
        <w:tc>
          <w:tcPr>
            <w:tcW w:w="2520" w:type="dxa"/>
            <w:tcBorders>
              <w:top w:val="single" w:sz="4" w:space="0" w:color="auto"/>
            </w:tcBorders>
          </w:tcPr>
          <w:p w14:paraId="193D2625" w14:textId="77777777" w:rsidR="00D26371" w:rsidRPr="004A48DC" w:rsidRDefault="00D26371" w:rsidP="00D26371">
            <w:pPr>
              <w:rPr>
                <w:rFonts w:cs="Times New Roman"/>
              </w:rPr>
            </w:pPr>
            <w:r w:rsidRPr="004A48DC">
              <w:rPr>
                <w:rFonts w:cs="Times New Roman"/>
              </w:rPr>
              <w:t>Date</w:t>
            </w:r>
          </w:p>
        </w:tc>
      </w:tr>
      <w:tr w:rsidR="00D26371" w:rsidRPr="004A48DC" w14:paraId="1B941B45" w14:textId="77777777" w:rsidTr="00D26371">
        <w:tc>
          <w:tcPr>
            <w:tcW w:w="4968" w:type="dxa"/>
          </w:tcPr>
          <w:p w14:paraId="78B8E6A6" w14:textId="3BC12B38" w:rsidR="00D26371" w:rsidRPr="004A48DC" w:rsidRDefault="00D26371" w:rsidP="00D26371">
            <w:pPr>
              <w:rPr>
                <w:rFonts w:cs="Times New Roman"/>
              </w:rPr>
            </w:pPr>
            <w:r w:rsidRPr="004A48DC">
              <w:rPr>
                <w:rFonts w:cs="Times New Roman"/>
              </w:rPr>
              <w:t>NSIDC DAAC Manager</w:t>
            </w:r>
          </w:p>
        </w:tc>
        <w:tc>
          <w:tcPr>
            <w:tcW w:w="630" w:type="dxa"/>
          </w:tcPr>
          <w:p w14:paraId="687564B0" w14:textId="77777777" w:rsidR="00D26371" w:rsidRPr="004A48DC" w:rsidRDefault="00D26371" w:rsidP="00D26371">
            <w:pPr>
              <w:rPr>
                <w:rFonts w:cs="Times New Roman"/>
              </w:rPr>
            </w:pPr>
          </w:p>
        </w:tc>
        <w:tc>
          <w:tcPr>
            <w:tcW w:w="2520" w:type="dxa"/>
          </w:tcPr>
          <w:p w14:paraId="7AA4B3D6" w14:textId="77777777" w:rsidR="00D26371" w:rsidRPr="004A48DC" w:rsidRDefault="00D26371" w:rsidP="00D26371">
            <w:pPr>
              <w:rPr>
                <w:rFonts w:cs="Times New Roman"/>
              </w:rPr>
            </w:pPr>
          </w:p>
        </w:tc>
      </w:tr>
      <w:tr w:rsidR="00D26371" w:rsidRPr="004A48DC" w14:paraId="5598BF1D" w14:textId="77777777" w:rsidTr="00D26371">
        <w:tc>
          <w:tcPr>
            <w:tcW w:w="4968" w:type="dxa"/>
          </w:tcPr>
          <w:p w14:paraId="1BE6E9BB" w14:textId="331060C7" w:rsidR="00D26371" w:rsidRPr="004A48DC" w:rsidRDefault="00D26371" w:rsidP="00D26371">
            <w:pPr>
              <w:rPr>
                <w:rFonts w:cs="Times New Roman"/>
              </w:rPr>
            </w:pPr>
            <w:r w:rsidRPr="004A48DC">
              <w:rPr>
                <w:rFonts w:cs="Times New Roman"/>
              </w:rPr>
              <w:t>National Snow and Ice Data Center</w:t>
            </w:r>
          </w:p>
        </w:tc>
        <w:tc>
          <w:tcPr>
            <w:tcW w:w="630" w:type="dxa"/>
          </w:tcPr>
          <w:p w14:paraId="04A15F3D" w14:textId="77777777" w:rsidR="00D26371" w:rsidRPr="004A48DC" w:rsidRDefault="00D26371" w:rsidP="00D26371">
            <w:pPr>
              <w:rPr>
                <w:rFonts w:cs="Times New Roman"/>
              </w:rPr>
            </w:pPr>
          </w:p>
        </w:tc>
        <w:tc>
          <w:tcPr>
            <w:tcW w:w="2520" w:type="dxa"/>
          </w:tcPr>
          <w:p w14:paraId="3DCF5265" w14:textId="77777777" w:rsidR="00D26371" w:rsidRPr="004A48DC" w:rsidRDefault="00D26371" w:rsidP="00D26371">
            <w:pPr>
              <w:rPr>
                <w:rFonts w:cs="Times New Roman"/>
              </w:rPr>
            </w:pPr>
          </w:p>
        </w:tc>
      </w:tr>
      <w:tr w:rsidR="00D26371" w:rsidRPr="004A48DC" w14:paraId="50C594E4" w14:textId="77777777" w:rsidTr="002C0B2D">
        <w:tc>
          <w:tcPr>
            <w:tcW w:w="4968" w:type="dxa"/>
          </w:tcPr>
          <w:p w14:paraId="26389611" w14:textId="77777777" w:rsidR="00D26371" w:rsidRPr="004A48DC" w:rsidRDefault="00D26371" w:rsidP="002C0B2D">
            <w:pPr>
              <w:rPr>
                <w:rFonts w:cs="Times New Roman"/>
              </w:rPr>
            </w:pPr>
          </w:p>
        </w:tc>
        <w:tc>
          <w:tcPr>
            <w:tcW w:w="630" w:type="dxa"/>
          </w:tcPr>
          <w:p w14:paraId="63E1CC1C" w14:textId="77777777" w:rsidR="00D26371" w:rsidRPr="004A48DC" w:rsidRDefault="00D26371" w:rsidP="002C0B2D">
            <w:pPr>
              <w:rPr>
                <w:rFonts w:cs="Times New Roman"/>
              </w:rPr>
            </w:pPr>
          </w:p>
        </w:tc>
        <w:tc>
          <w:tcPr>
            <w:tcW w:w="2520" w:type="dxa"/>
          </w:tcPr>
          <w:p w14:paraId="68604861" w14:textId="77777777" w:rsidR="00D26371" w:rsidRPr="004A48DC" w:rsidRDefault="00D26371" w:rsidP="002C0B2D">
            <w:pPr>
              <w:rPr>
                <w:rFonts w:cs="Times New Roman"/>
              </w:rPr>
            </w:pPr>
          </w:p>
        </w:tc>
      </w:tr>
    </w:tbl>
    <w:p w14:paraId="088A5A72" w14:textId="77777777" w:rsidR="00A2422B" w:rsidRPr="004A48DC" w:rsidRDefault="00A2422B" w:rsidP="00E535E5">
      <w:pPr>
        <w:rPr>
          <w:rFonts w:cs="Times New Roman"/>
        </w:rPr>
      </w:pPr>
    </w:p>
    <w:p w14:paraId="3A3FACB3" w14:textId="77777777" w:rsidR="00BF30D9" w:rsidRPr="004A48DC" w:rsidRDefault="00BA1A25" w:rsidP="00E535E5">
      <w:pPr>
        <w:rPr>
          <w:rFonts w:cs="Times New Roman"/>
          <w:b/>
        </w:rPr>
      </w:pPr>
      <w:r w:rsidRPr="004A48DC">
        <w:rPr>
          <w:rFonts w:cs="Times New Roman"/>
          <w:b/>
        </w:rPr>
        <w:t>[</w:t>
      </w:r>
      <w:r w:rsidR="00A2422B" w:rsidRPr="004A48DC">
        <w:rPr>
          <w:rFonts w:cs="Times New Roman"/>
          <w:b/>
        </w:rPr>
        <w:t>Electronic</w:t>
      </w:r>
      <w:r w:rsidRPr="004A48DC">
        <w:rPr>
          <w:rFonts w:cs="Times New Roman"/>
          <w:b/>
        </w:rPr>
        <w:t>]</w:t>
      </w:r>
      <w:r w:rsidR="00A2422B" w:rsidRPr="004A48DC">
        <w:rPr>
          <w:rFonts w:cs="Times New Roman"/>
          <w:b/>
        </w:rPr>
        <w:t xml:space="preserve"> Signatures available </w:t>
      </w:r>
      <w:r w:rsidR="00BF30D9" w:rsidRPr="004A48DC">
        <w:rPr>
          <w:rFonts w:cs="Times New Roman"/>
          <w:b/>
        </w:rPr>
        <w:t>in B32 Room E148</w:t>
      </w:r>
    </w:p>
    <w:p w14:paraId="088A5A74" w14:textId="165D76B5" w:rsidR="00853B0A" w:rsidRPr="004A48DC" w:rsidRDefault="00A2422B" w:rsidP="00E535E5">
      <w:pPr>
        <w:rPr>
          <w:rFonts w:cs="Times New Roman"/>
          <w:b/>
        </w:rPr>
      </w:pPr>
      <w:proofErr w:type="gramStart"/>
      <w:r w:rsidRPr="004A48DC">
        <w:rPr>
          <w:rFonts w:cs="Times New Roman"/>
          <w:b/>
        </w:rPr>
        <w:t>online</w:t>
      </w:r>
      <w:proofErr w:type="gramEnd"/>
      <w:r w:rsidRPr="004A48DC">
        <w:rPr>
          <w:rFonts w:cs="Times New Roman"/>
          <w:b/>
        </w:rPr>
        <w:t xml:space="preserve"> at: </w:t>
      </w:r>
      <w:r w:rsidR="00A450EA" w:rsidRPr="004A48DC">
        <w:rPr>
          <w:rFonts w:cs="Times New Roman"/>
          <w:sz w:val="20"/>
          <w:szCs w:val="20"/>
        </w:rPr>
        <w:t xml:space="preserve"> </w:t>
      </w:r>
      <w:r w:rsidR="00A450EA" w:rsidRPr="004A48DC">
        <w:rPr>
          <w:rFonts w:cs="Times New Roman"/>
          <w:b/>
        </w:rPr>
        <w:t>https://ops1-cm.ems.eosdis.nasa.gov/cm2/</w:t>
      </w:r>
      <w:r w:rsidR="00B15906" w:rsidRPr="004A48DC">
        <w:rPr>
          <w:rFonts w:cs="Times New Roman"/>
          <w:b/>
        </w:rPr>
        <w:t xml:space="preserve"> </w:t>
      </w:r>
    </w:p>
    <w:p w14:paraId="088A5A75" w14:textId="77777777" w:rsidR="00853B0A" w:rsidRPr="004A48DC" w:rsidRDefault="00853B0A" w:rsidP="00493073">
      <w:pPr>
        <w:pStyle w:val="FPDFrontMatter"/>
        <w:rPr>
          <w:rFonts w:cs="Times New Roman"/>
          <w:sz w:val="36"/>
        </w:rPr>
      </w:pPr>
      <w:r w:rsidRPr="004A48DC">
        <w:rPr>
          <w:rFonts w:cs="Times New Roman"/>
        </w:rPr>
        <w:br w:type="page"/>
      </w:r>
      <w:r w:rsidRPr="004A48DC">
        <w:rPr>
          <w:rFonts w:cs="Times New Roman"/>
        </w:rPr>
        <w:lastRenderedPageBreak/>
        <w:t>Preface</w:t>
      </w:r>
    </w:p>
    <w:p w14:paraId="45A810FA" w14:textId="3AEC5A28" w:rsidR="00A450EA" w:rsidRPr="004A48DC" w:rsidRDefault="00A450EA" w:rsidP="00A450EA">
      <w:pPr>
        <w:rPr>
          <w:rFonts w:cs="Times New Roman"/>
        </w:rPr>
      </w:pPr>
      <w:r w:rsidRPr="004A48DC">
        <w:rPr>
          <w:rFonts w:cs="Times New Roman"/>
        </w:rPr>
        <w:t>This document is under Earth Science D</w:t>
      </w:r>
      <w:r w:rsidR="00254731">
        <w:rPr>
          <w:rFonts w:cs="Times New Roman"/>
        </w:rPr>
        <w:t>ata Information System (ESDIS) p</w:t>
      </w:r>
      <w:r w:rsidRPr="004A48DC">
        <w:rPr>
          <w:rFonts w:cs="Times New Roman"/>
        </w:rPr>
        <w:t>roject configuration control. Once this document is approved, ESDIS approved changes are handled in accordance with Class I and Class II change control requirements described in the ESDIS Configuration Management Procedures, and changes to this document shall be made by document change notice (DCN) or by complete revision.</w:t>
      </w:r>
    </w:p>
    <w:p w14:paraId="47899EAD" w14:textId="77777777" w:rsidR="00A450EA" w:rsidRPr="004A48DC" w:rsidRDefault="00A450EA" w:rsidP="00A450EA">
      <w:pPr>
        <w:rPr>
          <w:rFonts w:cs="Times New Roman"/>
        </w:rPr>
      </w:pPr>
    </w:p>
    <w:p w14:paraId="5BA02860" w14:textId="27FCAFC4" w:rsidR="00A450EA" w:rsidRPr="004A48DC" w:rsidRDefault="00A450EA" w:rsidP="00A450EA">
      <w:pPr>
        <w:rPr>
          <w:rFonts w:cs="Times New Roman"/>
        </w:rPr>
      </w:pPr>
      <w:r w:rsidRPr="004A48DC">
        <w:rPr>
          <w:rFonts w:cs="Times New Roman"/>
        </w:rPr>
        <w:t>Any questions should be addressed to:</w:t>
      </w:r>
      <w:r w:rsidR="00CF2A1E" w:rsidRPr="004A48DC">
        <w:rPr>
          <w:rFonts w:cs="Times New Roman"/>
        </w:rPr>
        <w:t xml:space="preserve"> </w:t>
      </w:r>
      <w:hyperlink r:id="rId19" w:history="1">
        <w:r w:rsidR="00CF2A1E" w:rsidRPr="004A48DC">
          <w:rPr>
            <w:rStyle w:val="Hyperlink"/>
            <w:rFonts w:cs="Times New Roman"/>
          </w:rPr>
          <w:t>esdis-esmo-cmo@lists.nasa.gov</w:t>
        </w:r>
      </w:hyperlink>
    </w:p>
    <w:p w14:paraId="2A39D7BF" w14:textId="77777777" w:rsidR="00A450EA" w:rsidRPr="004A48DC" w:rsidRDefault="00A450EA" w:rsidP="00A450EA">
      <w:pPr>
        <w:pStyle w:val="paraleft"/>
        <w:spacing w:after="0"/>
        <w:rPr>
          <w:rFonts w:ascii="Times New Roman" w:hAnsi="Times New Roman"/>
        </w:rPr>
      </w:pPr>
      <w:r w:rsidRPr="004A48DC">
        <w:rPr>
          <w:rFonts w:ascii="Times New Roman" w:hAnsi="Times New Roman"/>
        </w:rPr>
        <w:t>ESDIS Configuration Management Office</w:t>
      </w:r>
      <w:r w:rsidRPr="004A48DC">
        <w:rPr>
          <w:rFonts w:ascii="Times New Roman" w:hAnsi="Times New Roman"/>
        </w:rPr>
        <w:br/>
        <w:t>NASA/GSFC</w:t>
      </w:r>
    </w:p>
    <w:p w14:paraId="0816914F" w14:textId="77777777" w:rsidR="00A450EA" w:rsidRPr="004A48DC" w:rsidRDefault="00A450EA" w:rsidP="00A450EA">
      <w:pPr>
        <w:pStyle w:val="paraleft"/>
        <w:spacing w:before="0" w:after="0"/>
        <w:rPr>
          <w:rFonts w:ascii="Times New Roman" w:hAnsi="Times New Roman"/>
        </w:rPr>
      </w:pPr>
      <w:r w:rsidRPr="004A48DC">
        <w:rPr>
          <w:rFonts w:ascii="Times New Roman" w:hAnsi="Times New Roman"/>
        </w:rPr>
        <w:t>Code 423</w:t>
      </w:r>
    </w:p>
    <w:p w14:paraId="088A5A82" w14:textId="64D12BC9" w:rsidR="00527F5F" w:rsidRPr="004A48DC" w:rsidRDefault="00A450EA" w:rsidP="00A450EA">
      <w:pPr>
        <w:rPr>
          <w:rFonts w:cs="Times New Roman"/>
        </w:rPr>
      </w:pPr>
      <w:r w:rsidRPr="004A48DC">
        <w:rPr>
          <w:rFonts w:cs="Times New Roman"/>
        </w:rPr>
        <w:t>Greenbelt, Md. 20771</w:t>
      </w:r>
    </w:p>
    <w:p w14:paraId="188E8B0D" w14:textId="77777777" w:rsidR="00E00238" w:rsidRPr="004A48DC" w:rsidRDefault="00E00238" w:rsidP="00E535E5">
      <w:pPr>
        <w:rPr>
          <w:rFonts w:cs="Times New Roman"/>
        </w:rPr>
      </w:pPr>
    </w:p>
    <w:p w14:paraId="62CDDCB6" w14:textId="20E26260" w:rsidR="00854B75" w:rsidRPr="004A48DC" w:rsidRDefault="00295455" w:rsidP="00854B75">
      <w:pPr>
        <w:pStyle w:val="FPDFrontMatter"/>
        <w:rPr>
          <w:rFonts w:cs="Times New Roman"/>
        </w:rPr>
      </w:pPr>
      <w:r w:rsidRPr="004A48DC">
        <w:rPr>
          <w:rFonts w:cs="Times New Roman"/>
        </w:rPr>
        <w:br w:type="page"/>
      </w:r>
      <w:r w:rsidR="00854B75" w:rsidRPr="004A48DC">
        <w:rPr>
          <w:rFonts w:cs="Times New Roman"/>
        </w:rPr>
        <w:lastRenderedPageBreak/>
        <w:t>Abstract</w:t>
      </w:r>
    </w:p>
    <w:p w14:paraId="27E4C6C2" w14:textId="0F8C0D90" w:rsidR="00854B75" w:rsidRPr="004A48DC" w:rsidRDefault="00CF2A1E" w:rsidP="00854B75">
      <w:pPr>
        <w:rPr>
          <w:rFonts w:cs="Times New Roman"/>
        </w:rPr>
      </w:pPr>
      <w:r w:rsidRPr="004A48DC">
        <w:rPr>
          <w:rFonts w:cs="Times New Roman"/>
        </w:rPr>
        <w:t>This document is a detailed plan for the management of all Arctic Radiation-</w:t>
      </w:r>
      <w:proofErr w:type="spellStart"/>
      <w:r w:rsidRPr="004A48DC">
        <w:rPr>
          <w:rFonts w:cs="Times New Roman"/>
        </w:rPr>
        <w:t>IceBridge</w:t>
      </w:r>
      <w:proofErr w:type="spellEnd"/>
      <w:r w:rsidRPr="004A48DC">
        <w:rPr>
          <w:rFonts w:cs="Times New Roman"/>
        </w:rPr>
        <w:t xml:space="preserve"> Sea &amp; Ice Experiment (ARISE) data to be archived at the National Snow and Ice Center (NSIDC) Distributed Active Archive Center (DAAC) and the Atmospheric Science Data Center (ASDC) DAAC throughout its project lifecycle beginning in August 2014. Its content is applicable to all data providers and all data sets unless specific exceptions are made.</w:t>
      </w:r>
    </w:p>
    <w:p w14:paraId="314A8654" w14:textId="77777777" w:rsidR="00854B75" w:rsidRPr="004A48DC" w:rsidRDefault="00854B75" w:rsidP="00854B75">
      <w:pPr>
        <w:rPr>
          <w:rFonts w:cs="Times New Roman"/>
        </w:rPr>
      </w:pPr>
    </w:p>
    <w:p w14:paraId="1310166A" w14:textId="77777777" w:rsidR="00854B75" w:rsidRPr="004A48DC" w:rsidRDefault="00854B75" w:rsidP="00854B75">
      <w:pPr>
        <w:rPr>
          <w:rFonts w:cs="Times New Roman"/>
        </w:rPr>
      </w:pPr>
    </w:p>
    <w:p w14:paraId="0EA9B7B4" w14:textId="5A0EE58A" w:rsidR="00854B75" w:rsidRPr="004A48DC" w:rsidRDefault="00854B75" w:rsidP="00854B75">
      <w:pPr>
        <w:rPr>
          <w:rFonts w:cs="Times New Roman"/>
          <w:b/>
          <w:i/>
        </w:rPr>
      </w:pPr>
      <w:r w:rsidRPr="004A48DC">
        <w:rPr>
          <w:rFonts w:cs="Times New Roman"/>
          <w:b/>
          <w:i/>
        </w:rPr>
        <w:t xml:space="preserve">Keywords:  </w:t>
      </w:r>
      <w:r w:rsidR="00365117" w:rsidRPr="007C4DA1">
        <w:rPr>
          <w:rFonts w:cs="Times New Roman"/>
          <w:b/>
          <w:i/>
        </w:rPr>
        <w:t xml:space="preserve">ARISE, ASDC, NSIDC, DAAC, </w:t>
      </w:r>
      <w:proofErr w:type="gramStart"/>
      <w:r w:rsidR="00365117" w:rsidRPr="007C4DA1">
        <w:rPr>
          <w:rFonts w:cs="Times New Roman"/>
          <w:b/>
          <w:i/>
        </w:rPr>
        <w:t>ICARTT</w:t>
      </w:r>
      <w:proofErr w:type="gramEnd"/>
    </w:p>
    <w:p w14:paraId="1B180982" w14:textId="0431755B" w:rsidR="00854B75" w:rsidRPr="004A48DC" w:rsidRDefault="00854B75" w:rsidP="00854B75">
      <w:pPr>
        <w:rPr>
          <w:rFonts w:cs="Times New Roman"/>
          <w:b/>
          <w:sz w:val="32"/>
        </w:rPr>
      </w:pPr>
      <w:r w:rsidRPr="004A48DC">
        <w:rPr>
          <w:rFonts w:cs="Times New Roman"/>
        </w:rPr>
        <w:br w:type="page"/>
      </w:r>
    </w:p>
    <w:p w14:paraId="088A5A84" w14:textId="38C46E72" w:rsidR="00176A02" w:rsidRPr="004A48DC" w:rsidRDefault="008F1F12" w:rsidP="00493073">
      <w:pPr>
        <w:pStyle w:val="FPDFrontMatter"/>
        <w:rPr>
          <w:rFonts w:cs="Times New Roman"/>
          <w:sz w:val="36"/>
        </w:rPr>
      </w:pPr>
      <w:r w:rsidRPr="004A48DC">
        <w:rPr>
          <w:rFonts w:cs="Times New Roman"/>
        </w:rPr>
        <w:lastRenderedPageBreak/>
        <w:t xml:space="preserve"> </w:t>
      </w:r>
      <w:r w:rsidR="00176A02" w:rsidRPr="004A48DC">
        <w:rPr>
          <w:rFonts w:cs="Times New Roman"/>
        </w:rPr>
        <w:t>Change History Log</w:t>
      </w:r>
    </w:p>
    <w:p w14:paraId="088A5A85" w14:textId="77777777" w:rsidR="00176A02" w:rsidRPr="004A48DC" w:rsidRDefault="00176A02" w:rsidP="00176A02">
      <w:pPr>
        <w:rPr>
          <w:rFonts w:cs="Times New Roman"/>
        </w:rPr>
      </w:pPr>
    </w:p>
    <w:tbl>
      <w:tblPr>
        <w:tblStyle w:val="TableGrid"/>
        <w:tblW w:w="0" w:type="auto"/>
        <w:tblLook w:val="00A0" w:firstRow="1" w:lastRow="0" w:firstColumn="1" w:lastColumn="0" w:noHBand="0" w:noVBand="0"/>
      </w:tblPr>
      <w:tblGrid>
        <w:gridCol w:w="1909"/>
        <w:gridCol w:w="1860"/>
        <w:gridCol w:w="5807"/>
      </w:tblGrid>
      <w:tr w:rsidR="00176A02" w:rsidRPr="004A48DC" w14:paraId="088A5A8A" w14:textId="77777777">
        <w:tc>
          <w:tcPr>
            <w:tcW w:w="1638" w:type="dxa"/>
            <w:vAlign w:val="center"/>
          </w:tcPr>
          <w:p w14:paraId="088A5A86" w14:textId="77777777" w:rsidR="00176A02" w:rsidRPr="004A48DC" w:rsidRDefault="00176A02" w:rsidP="0072140E">
            <w:pPr>
              <w:jc w:val="center"/>
              <w:rPr>
                <w:rFonts w:cs="Times New Roman"/>
                <w:b/>
              </w:rPr>
            </w:pPr>
            <w:r w:rsidRPr="004A48DC">
              <w:rPr>
                <w:rFonts w:cs="Times New Roman"/>
                <w:b/>
              </w:rPr>
              <w:t>Revision</w:t>
            </w:r>
          </w:p>
        </w:tc>
        <w:tc>
          <w:tcPr>
            <w:tcW w:w="1890" w:type="dxa"/>
            <w:vAlign w:val="center"/>
          </w:tcPr>
          <w:p w14:paraId="088A5A87" w14:textId="77777777" w:rsidR="00176A02" w:rsidRPr="004A48DC" w:rsidRDefault="00176A02" w:rsidP="0072140E">
            <w:pPr>
              <w:jc w:val="center"/>
              <w:rPr>
                <w:rFonts w:cs="Times New Roman"/>
                <w:b/>
              </w:rPr>
            </w:pPr>
            <w:r w:rsidRPr="004A48DC">
              <w:rPr>
                <w:rFonts w:cs="Times New Roman"/>
                <w:b/>
              </w:rPr>
              <w:t>Effective Date</w:t>
            </w:r>
          </w:p>
        </w:tc>
        <w:tc>
          <w:tcPr>
            <w:tcW w:w="6048" w:type="dxa"/>
            <w:vAlign w:val="center"/>
          </w:tcPr>
          <w:p w14:paraId="088A5A88" w14:textId="77777777" w:rsidR="00176A02" w:rsidRPr="004A48DC" w:rsidRDefault="00176A02" w:rsidP="0072140E">
            <w:pPr>
              <w:jc w:val="center"/>
              <w:rPr>
                <w:rFonts w:cs="Times New Roman"/>
                <w:b/>
              </w:rPr>
            </w:pPr>
            <w:r w:rsidRPr="004A48DC">
              <w:rPr>
                <w:rFonts w:cs="Times New Roman"/>
                <w:b/>
              </w:rPr>
              <w:t>Description of Changes</w:t>
            </w:r>
          </w:p>
          <w:p w14:paraId="088A5A89" w14:textId="6225D8A8" w:rsidR="00176A02" w:rsidRPr="004A48DC" w:rsidRDefault="00A450EA" w:rsidP="0072140E">
            <w:pPr>
              <w:jc w:val="center"/>
              <w:rPr>
                <w:rFonts w:cs="Times New Roman"/>
              </w:rPr>
            </w:pPr>
            <w:r w:rsidRPr="004A48DC">
              <w:rPr>
                <w:rFonts w:cs="Times New Roman"/>
              </w:rPr>
              <w:t>(Reference the CCR &amp; CCB</w:t>
            </w:r>
            <w:r w:rsidR="00176A02" w:rsidRPr="004A48DC">
              <w:rPr>
                <w:rFonts w:cs="Times New Roman"/>
              </w:rPr>
              <w:t xml:space="preserve"> Approv</w:t>
            </w:r>
            <w:r w:rsidR="00FA545E" w:rsidRPr="004A48DC">
              <w:rPr>
                <w:rFonts w:cs="Times New Roman"/>
              </w:rPr>
              <w:t>al</w:t>
            </w:r>
            <w:r w:rsidR="00176A02" w:rsidRPr="004A48DC">
              <w:rPr>
                <w:rFonts w:cs="Times New Roman"/>
              </w:rPr>
              <w:t xml:space="preserve"> Date)</w:t>
            </w:r>
          </w:p>
        </w:tc>
      </w:tr>
      <w:tr w:rsidR="00176A02" w:rsidRPr="004A48DC" w14:paraId="088A5A8E" w14:textId="77777777">
        <w:tc>
          <w:tcPr>
            <w:tcW w:w="1638" w:type="dxa"/>
          </w:tcPr>
          <w:p w14:paraId="088A5A8B" w14:textId="0AF10F41" w:rsidR="00176A02" w:rsidRPr="004A48DC" w:rsidRDefault="00CF2A1E" w:rsidP="0072140E">
            <w:pPr>
              <w:rPr>
                <w:rFonts w:cs="Times New Roman"/>
              </w:rPr>
            </w:pPr>
            <w:r w:rsidRPr="004A48DC">
              <w:rPr>
                <w:rFonts w:cs="Times New Roman"/>
              </w:rPr>
              <w:t>Baseline/Original</w:t>
            </w:r>
          </w:p>
        </w:tc>
        <w:tc>
          <w:tcPr>
            <w:tcW w:w="1890" w:type="dxa"/>
          </w:tcPr>
          <w:p w14:paraId="088A5A8C" w14:textId="5274F076" w:rsidR="00176A02" w:rsidRPr="004A48DC" w:rsidRDefault="0033071D" w:rsidP="0072140E">
            <w:pPr>
              <w:rPr>
                <w:rFonts w:cs="Times New Roman"/>
              </w:rPr>
            </w:pPr>
            <w:r>
              <w:rPr>
                <w:rFonts w:cs="Times New Roman"/>
              </w:rPr>
              <w:t>02/01/2015</w:t>
            </w:r>
          </w:p>
        </w:tc>
        <w:tc>
          <w:tcPr>
            <w:tcW w:w="6048" w:type="dxa"/>
          </w:tcPr>
          <w:p w14:paraId="088A5A8D" w14:textId="34A2B47B" w:rsidR="00176A02" w:rsidRPr="004A48DC" w:rsidRDefault="00CF2A1E" w:rsidP="0072140E">
            <w:pPr>
              <w:rPr>
                <w:rFonts w:cs="Times New Roman"/>
              </w:rPr>
            </w:pPr>
            <w:r w:rsidRPr="004A48DC">
              <w:rPr>
                <w:rFonts w:cs="Times New Roman"/>
              </w:rPr>
              <w:t>CCR 423-ESDIS</w:t>
            </w:r>
            <w:r w:rsidR="00EF3C1D">
              <w:rPr>
                <w:rFonts w:cs="Times New Roman"/>
              </w:rPr>
              <w:t>-78; Approved 12/11/14</w:t>
            </w:r>
          </w:p>
        </w:tc>
      </w:tr>
      <w:tr w:rsidR="00176A02" w:rsidRPr="004A48DC" w14:paraId="088A5A92" w14:textId="77777777">
        <w:tc>
          <w:tcPr>
            <w:tcW w:w="1638" w:type="dxa"/>
          </w:tcPr>
          <w:p w14:paraId="088A5A8F" w14:textId="77777777" w:rsidR="00176A02" w:rsidRPr="004A48DC" w:rsidRDefault="00176A02" w:rsidP="0072140E">
            <w:pPr>
              <w:rPr>
                <w:rFonts w:cs="Times New Roman"/>
              </w:rPr>
            </w:pPr>
          </w:p>
        </w:tc>
        <w:tc>
          <w:tcPr>
            <w:tcW w:w="1890" w:type="dxa"/>
          </w:tcPr>
          <w:p w14:paraId="088A5A90" w14:textId="77777777" w:rsidR="00176A02" w:rsidRPr="004A48DC" w:rsidRDefault="00176A02" w:rsidP="0072140E">
            <w:pPr>
              <w:rPr>
                <w:rFonts w:cs="Times New Roman"/>
              </w:rPr>
            </w:pPr>
          </w:p>
        </w:tc>
        <w:tc>
          <w:tcPr>
            <w:tcW w:w="6048" w:type="dxa"/>
          </w:tcPr>
          <w:p w14:paraId="088A5A91" w14:textId="77777777" w:rsidR="00176A02" w:rsidRPr="004A48DC" w:rsidRDefault="00176A02" w:rsidP="0072140E">
            <w:pPr>
              <w:rPr>
                <w:rFonts w:cs="Times New Roman"/>
              </w:rPr>
            </w:pPr>
          </w:p>
        </w:tc>
      </w:tr>
      <w:tr w:rsidR="00176A02" w:rsidRPr="004A48DC" w14:paraId="088A5A96" w14:textId="77777777">
        <w:tc>
          <w:tcPr>
            <w:tcW w:w="1638" w:type="dxa"/>
          </w:tcPr>
          <w:p w14:paraId="088A5A93" w14:textId="77777777" w:rsidR="00176A02" w:rsidRPr="004A48DC" w:rsidRDefault="00176A02" w:rsidP="0072140E">
            <w:pPr>
              <w:rPr>
                <w:rFonts w:cs="Times New Roman"/>
              </w:rPr>
            </w:pPr>
          </w:p>
        </w:tc>
        <w:tc>
          <w:tcPr>
            <w:tcW w:w="1890" w:type="dxa"/>
          </w:tcPr>
          <w:p w14:paraId="088A5A94" w14:textId="77777777" w:rsidR="00176A02" w:rsidRPr="004A48DC" w:rsidRDefault="00176A02" w:rsidP="0072140E">
            <w:pPr>
              <w:rPr>
                <w:rFonts w:cs="Times New Roman"/>
              </w:rPr>
            </w:pPr>
          </w:p>
        </w:tc>
        <w:tc>
          <w:tcPr>
            <w:tcW w:w="6048" w:type="dxa"/>
          </w:tcPr>
          <w:p w14:paraId="088A5A95" w14:textId="77777777" w:rsidR="00176A02" w:rsidRPr="004A48DC" w:rsidRDefault="00176A02" w:rsidP="0072140E">
            <w:pPr>
              <w:rPr>
                <w:rFonts w:cs="Times New Roman"/>
              </w:rPr>
            </w:pPr>
          </w:p>
        </w:tc>
      </w:tr>
      <w:tr w:rsidR="00176A02" w:rsidRPr="004A48DC" w14:paraId="088A5A9A" w14:textId="77777777">
        <w:tc>
          <w:tcPr>
            <w:tcW w:w="1638" w:type="dxa"/>
          </w:tcPr>
          <w:p w14:paraId="088A5A97" w14:textId="77777777" w:rsidR="00176A02" w:rsidRPr="004A48DC" w:rsidRDefault="00176A02" w:rsidP="0072140E">
            <w:pPr>
              <w:rPr>
                <w:rFonts w:cs="Times New Roman"/>
              </w:rPr>
            </w:pPr>
          </w:p>
        </w:tc>
        <w:tc>
          <w:tcPr>
            <w:tcW w:w="1890" w:type="dxa"/>
          </w:tcPr>
          <w:p w14:paraId="088A5A98" w14:textId="77777777" w:rsidR="00176A02" w:rsidRPr="004A48DC" w:rsidRDefault="00176A02" w:rsidP="0072140E">
            <w:pPr>
              <w:rPr>
                <w:rFonts w:cs="Times New Roman"/>
              </w:rPr>
            </w:pPr>
          </w:p>
        </w:tc>
        <w:tc>
          <w:tcPr>
            <w:tcW w:w="6048" w:type="dxa"/>
          </w:tcPr>
          <w:p w14:paraId="088A5A99" w14:textId="77777777" w:rsidR="00176A02" w:rsidRPr="004A48DC" w:rsidRDefault="00176A02" w:rsidP="0072140E">
            <w:pPr>
              <w:rPr>
                <w:rFonts w:cs="Times New Roman"/>
              </w:rPr>
            </w:pPr>
          </w:p>
        </w:tc>
      </w:tr>
      <w:tr w:rsidR="00176A02" w:rsidRPr="004A48DC" w14:paraId="088A5A9E" w14:textId="77777777">
        <w:tc>
          <w:tcPr>
            <w:tcW w:w="1638" w:type="dxa"/>
          </w:tcPr>
          <w:p w14:paraId="088A5A9B" w14:textId="77777777" w:rsidR="00176A02" w:rsidRPr="004A48DC" w:rsidRDefault="00176A02" w:rsidP="0072140E">
            <w:pPr>
              <w:rPr>
                <w:rFonts w:cs="Times New Roman"/>
              </w:rPr>
            </w:pPr>
          </w:p>
        </w:tc>
        <w:tc>
          <w:tcPr>
            <w:tcW w:w="1890" w:type="dxa"/>
          </w:tcPr>
          <w:p w14:paraId="088A5A9C" w14:textId="77777777" w:rsidR="00176A02" w:rsidRPr="004A48DC" w:rsidRDefault="00176A02" w:rsidP="0072140E">
            <w:pPr>
              <w:rPr>
                <w:rFonts w:cs="Times New Roman"/>
              </w:rPr>
            </w:pPr>
          </w:p>
        </w:tc>
        <w:tc>
          <w:tcPr>
            <w:tcW w:w="6048" w:type="dxa"/>
          </w:tcPr>
          <w:p w14:paraId="088A5A9D" w14:textId="77777777" w:rsidR="00176A02" w:rsidRPr="004A48DC" w:rsidRDefault="00176A02" w:rsidP="0072140E">
            <w:pPr>
              <w:rPr>
                <w:rFonts w:cs="Times New Roman"/>
              </w:rPr>
            </w:pPr>
          </w:p>
        </w:tc>
      </w:tr>
      <w:tr w:rsidR="00176A02" w:rsidRPr="004A48DC" w14:paraId="088A5AA2" w14:textId="77777777">
        <w:tc>
          <w:tcPr>
            <w:tcW w:w="1638" w:type="dxa"/>
          </w:tcPr>
          <w:p w14:paraId="088A5A9F" w14:textId="77777777" w:rsidR="00176A02" w:rsidRPr="004A48DC" w:rsidRDefault="00176A02" w:rsidP="0072140E">
            <w:pPr>
              <w:rPr>
                <w:rFonts w:cs="Times New Roman"/>
              </w:rPr>
            </w:pPr>
          </w:p>
        </w:tc>
        <w:tc>
          <w:tcPr>
            <w:tcW w:w="1890" w:type="dxa"/>
          </w:tcPr>
          <w:p w14:paraId="088A5AA0" w14:textId="77777777" w:rsidR="00176A02" w:rsidRPr="004A48DC" w:rsidRDefault="00176A02" w:rsidP="0072140E">
            <w:pPr>
              <w:rPr>
                <w:rFonts w:cs="Times New Roman"/>
              </w:rPr>
            </w:pPr>
          </w:p>
        </w:tc>
        <w:tc>
          <w:tcPr>
            <w:tcW w:w="6048" w:type="dxa"/>
          </w:tcPr>
          <w:p w14:paraId="088A5AA1" w14:textId="77777777" w:rsidR="00176A02" w:rsidRPr="004A48DC" w:rsidRDefault="00176A02" w:rsidP="0072140E">
            <w:pPr>
              <w:rPr>
                <w:rFonts w:cs="Times New Roman"/>
              </w:rPr>
            </w:pPr>
          </w:p>
        </w:tc>
      </w:tr>
      <w:tr w:rsidR="00176A02" w:rsidRPr="004A48DC" w14:paraId="088A5AA6" w14:textId="77777777">
        <w:tc>
          <w:tcPr>
            <w:tcW w:w="1638" w:type="dxa"/>
          </w:tcPr>
          <w:p w14:paraId="088A5AA3" w14:textId="77777777" w:rsidR="00176A02" w:rsidRPr="004A48DC" w:rsidRDefault="00176A02" w:rsidP="0072140E">
            <w:pPr>
              <w:rPr>
                <w:rFonts w:cs="Times New Roman"/>
              </w:rPr>
            </w:pPr>
          </w:p>
        </w:tc>
        <w:tc>
          <w:tcPr>
            <w:tcW w:w="1890" w:type="dxa"/>
          </w:tcPr>
          <w:p w14:paraId="088A5AA4" w14:textId="77777777" w:rsidR="00176A02" w:rsidRPr="004A48DC" w:rsidRDefault="00176A02" w:rsidP="0072140E">
            <w:pPr>
              <w:rPr>
                <w:rFonts w:cs="Times New Roman"/>
              </w:rPr>
            </w:pPr>
          </w:p>
        </w:tc>
        <w:tc>
          <w:tcPr>
            <w:tcW w:w="6048" w:type="dxa"/>
          </w:tcPr>
          <w:p w14:paraId="088A5AA5" w14:textId="77777777" w:rsidR="00176A02" w:rsidRPr="004A48DC" w:rsidRDefault="00176A02" w:rsidP="0072140E">
            <w:pPr>
              <w:rPr>
                <w:rFonts w:cs="Times New Roman"/>
              </w:rPr>
            </w:pPr>
          </w:p>
        </w:tc>
      </w:tr>
      <w:tr w:rsidR="00176A02" w:rsidRPr="004A48DC" w14:paraId="088A5AAA" w14:textId="77777777">
        <w:tc>
          <w:tcPr>
            <w:tcW w:w="1638" w:type="dxa"/>
          </w:tcPr>
          <w:p w14:paraId="088A5AA7" w14:textId="77777777" w:rsidR="00176A02" w:rsidRPr="004A48DC" w:rsidRDefault="00176A02" w:rsidP="0072140E">
            <w:pPr>
              <w:rPr>
                <w:rFonts w:cs="Times New Roman"/>
              </w:rPr>
            </w:pPr>
          </w:p>
        </w:tc>
        <w:tc>
          <w:tcPr>
            <w:tcW w:w="1890" w:type="dxa"/>
          </w:tcPr>
          <w:p w14:paraId="088A5AA8" w14:textId="77777777" w:rsidR="00176A02" w:rsidRPr="004A48DC" w:rsidRDefault="00176A02" w:rsidP="0072140E">
            <w:pPr>
              <w:rPr>
                <w:rFonts w:cs="Times New Roman"/>
              </w:rPr>
            </w:pPr>
          </w:p>
        </w:tc>
        <w:tc>
          <w:tcPr>
            <w:tcW w:w="6048" w:type="dxa"/>
          </w:tcPr>
          <w:p w14:paraId="088A5AA9" w14:textId="77777777" w:rsidR="00176A02" w:rsidRPr="004A48DC" w:rsidRDefault="00176A02" w:rsidP="0072140E">
            <w:pPr>
              <w:rPr>
                <w:rFonts w:cs="Times New Roman"/>
              </w:rPr>
            </w:pPr>
          </w:p>
        </w:tc>
      </w:tr>
      <w:tr w:rsidR="00176A02" w:rsidRPr="004A48DC" w14:paraId="088A5AAE" w14:textId="77777777">
        <w:tc>
          <w:tcPr>
            <w:tcW w:w="1638" w:type="dxa"/>
          </w:tcPr>
          <w:p w14:paraId="088A5AAB" w14:textId="77777777" w:rsidR="00176A02" w:rsidRPr="004A48DC" w:rsidRDefault="00176A02" w:rsidP="0072140E">
            <w:pPr>
              <w:rPr>
                <w:rFonts w:cs="Times New Roman"/>
              </w:rPr>
            </w:pPr>
          </w:p>
        </w:tc>
        <w:tc>
          <w:tcPr>
            <w:tcW w:w="1890" w:type="dxa"/>
          </w:tcPr>
          <w:p w14:paraId="088A5AAC" w14:textId="77777777" w:rsidR="00176A02" w:rsidRPr="004A48DC" w:rsidRDefault="00176A02" w:rsidP="0072140E">
            <w:pPr>
              <w:rPr>
                <w:rFonts w:cs="Times New Roman"/>
              </w:rPr>
            </w:pPr>
          </w:p>
        </w:tc>
        <w:tc>
          <w:tcPr>
            <w:tcW w:w="6048" w:type="dxa"/>
          </w:tcPr>
          <w:p w14:paraId="088A5AAD" w14:textId="77777777" w:rsidR="00176A02" w:rsidRPr="004A48DC" w:rsidRDefault="00176A02" w:rsidP="0072140E">
            <w:pPr>
              <w:rPr>
                <w:rFonts w:cs="Times New Roman"/>
              </w:rPr>
            </w:pPr>
          </w:p>
        </w:tc>
      </w:tr>
      <w:tr w:rsidR="00176A02" w:rsidRPr="004A48DC" w14:paraId="088A5AB2" w14:textId="77777777">
        <w:tc>
          <w:tcPr>
            <w:tcW w:w="1638" w:type="dxa"/>
          </w:tcPr>
          <w:p w14:paraId="088A5AAF" w14:textId="77777777" w:rsidR="00176A02" w:rsidRPr="004A48DC" w:rsidRDefault="00176A02" w:rsidP="0072140E">
            <w:pPr>
              <w:rPr>
                <w:rFonts w:cs="Times New Roman"/>
              </w:rPr>
            </w:pPr>
          </w:p>
        </w:tc>
        <w:tc>
          <w:tcPr>
            <w:tcW w:w="1890" w:type="dxa"/>
          </w:tcPr>
          <w:p w14:paraId="088A5AB0" w14:textId="77777777" w:rsidR="00176A02" w:rsidRPr="004A48DC" w:rsidRDefault="00176A02" w:rsidP="0072140E">
            <w:pPr>
              <w:rPr>
                <w:rFonts w:cs="Times New Roman"/>
              </w:rPr>
            </w:pPr>
          </w:p>
        </w:tc>
        <w:tc>
          <w:tcPr>
            <w:tcW w:w="6048" w:type="dxa"/>
          </w:tcPr>
          <w:p w14:paraId="088A5AB1" w14:textId="77777777" w:rsidR="00176A02" w:rsidRPr="004A48DC" w:rsidRDefault="00176A02" w:rsidP="0072140E">
            <w:pPr>
              <w:rPr>
                <w:rFonts w:cs="Times New Roman"/>
              </w:rPr>
            </w:pPr>
          </w:p>
        </w:tc>
      </w:tr>
      <w:tr w:rsidR="00176A02" w:rsidRPr="004A48DC" w14:paraId="088A5AB6" w14:textId="77777777">
        <w:tc>
          <w:tcPr>
            <w:tcW w:w="1638" w:type="dxa"/>
          </w:tcPr>
          <w:p w14:paraId="088A5AB3" w14:textId="77777777" w:rsidR="00176A02" w:rsidRPr="004A48DC" w:rsidRDefault="00176A02" w:rsidP="0072140E">
            <w:pPr>
              <w:rPr>
                <w:rFonts w:cs="Times New Roman"/>
              </w:rPr>
            </w:pPr>
          </w:p>
        </w:tc>
        <w:tc>
          <w:tcPr>
            <w:tcW w:w="1890" w:type="dxa"/>
          </w:tcPr>
          <w:p w14:paraId="088A5AB4" w14:textId="77777777" w:rsidR="00176A02" w:rsidRPr="004A48DC" w:rsidRDefault="00176A02" w:rsidP="0072140E">
            <w:pPr>
              <w:rPr>
                <w:rFonts w:cs="Times New Roman"/>
              </w:rPr>
            </w:pPr>
          </w:p>
        </w:tc>
        <w:tc>
          <w:tcPr>
            <w:tcW w:w="6048" w:type="dxa"/>
          </w:tcPr>
          <w:p w14:paraId="088A5AB5" w14:textId="77777777" w:rsidR="00176A02" w:rsidRPr="004A48DC" w:rsidRDefault="00176A02" w:rsidP="0072140E">
            <w:pPr>
              <w:rPr>
                <w:rFonts w:cs="Times New Roman"/>
              </w:rPr>
            </w:pPr>
          </w:p>
        </w:tc>
      </w:tr>
      <w:tr w:rsidR="00176A02" w:rsidRPr="004A48DC" w14:paraId="088A5ABA" w14:textId="77777777">
        <w:tc>
          <w:tcPr>
            <w:tcW w:w="1638" w:type="dxa"/>
          </w:tcPr>
          <w:p w14:paraId="088A5AB7" w14:textId="77777777" w:rsidR="00176A02" w:rsidRPr="004A48DC" w:rsidRDefault="00176A02" w:rsidP="0072140E">
            <w:pPr>
              <w:rPr>
                <w:rFonts w:cs="Times New Roman"/>
              </w:rPr>
            </w:pPr>
          </w:p>
        </w:tc>
        <w:tc>
          <w:tcPr>
            <w:tcW w:w="1890" w:type="dxa"/>
          </w:tcPr>
          <w:p w14:paraId="088A5AB8" w14:textId="77777777" w:rsidR="00176A02" w:rsidRPr="004A48DC" w:rsidRDefault="00176A02" w:rsidP="0072140E">
            <w:pPr>
              <w:rPr>
                <w:rFonts w:cs="Times New Roman"/>
              </w:rPr>
            </w:pPr>
          </w:p>
        </w:tc>
        <w:tc>
          <w:tcPr>
            <w:tcW w:w="6048" w:type="dxa"/>
          </w:tcPr>
          <w:p w14:paraId="088A5AB9" w14:textId="77777777" w:rsidR="00176A02" w:rsidRPr="004A48DC" w:rsidRDefault="00176A02" w:rsidP="0072140E">
            <w:pPr>
              <w:rPr>
                <w:rFonts w:cs="Times New Roman"/>
              </w:rPr>
            </w:pPr>
          </w:p>
        </w:tc>
      </w:tr>
      <w:tr w:rsidR="00176A02" w:rsidRPr="004A48DC" w14:paraId="088A5ABE" w14:textId="77777777">
        <w:tc>
          <w:tcPr>
            <w:tcW w:w="1638" w:type="dxa"/>
          </w:tcPr>
          <w:p w14:paraId="088A5ABB" w14:textId="77777777" w:rsidR="00176A02" w:rsidRPr="004A48DC" w:rsidRDefault="00176A02" w:rsidP="0072140E">
            <w:pPr>
              <w:rPr>
                <w:rFonts w:cs="Times New Roman"/>
              </w:rPr>
            </w:pPr>
          </w:p>
        </w:tc>
        <w:tc>
          <w:tcPr>
            <w:tcW w:w="1890" w:type="dxa"/>
          </w:tcPr>
          <w:p w14:paraId="088A5ABC" w14:textId="77777777" w:rsidR="00176A02" w:rsidRPr="004A48DC" w:rsidRDefault="00176A02" w:rsidP="0072140E">
            <w:pPr>
              <w:rPr>
                <w:rFonts w:cs="Times New Roman"/>
              </w:rPr>
            </w:pPr>
          </w:p>
        </w:tc>
        <w:tc>
          <w:tcPr>
            <w:tcW w:w="6048" w:type="dxa"/>
          </w:tcPr>
          <w:p w14:paraId="088A5ABD" w14:textId="77777777" w:rsidR="00176A02" w:rsidRPr="004A48DC" w:rsidRDefault="00176A02" w:rsidP="0072140E">
            <w:pPr>
              <w:rPr>
                <w:rFonts w:cs="Times New Roman"/>
              </w:rPr>
            </w:pPr>
          </w:p>
        </w:tc>
      </w:tr>
      <w:tr w:rsidR="00176A02" w:rsidRPr="004A48DC" w14:paraId="088A5AC2" w14:textId="77777777">
        <w:tc>
          <w:tcPr>
            <w:tcW w:w="1638" w:type="dxa"/>
          </w:tcPr>
          <w:p w14:paraId="088A5ABF" w14:textId="77777777" w:rsidR="00176A02" w:rsidRPr="004A48DC" w:rsidRDefault="00176A02" w:rsidP="0072140E">
            <w:pPr>
              <w:rPr>
                <w:rFonts w:cs="Times New Roman"/>
              </w:rPr>
            </w:pPr>
          </w:p>
        </w:tc>
        <w:tc>
          <w:tcPr>
            <w:tcW w:w="1890" w:type="dxa"/>
          </w:tcPr>
          <w:p w14:paraId="088A5AC0" w14:textId="77777777" w:rsidR="00176A02" w:rsidRPr="004A48DC" w:rsidRDefault="00176A02" w:rsidP="0072140E">
            <w:pPr>
              <w:rPr>
                <w:rFonts w:cs="Times New Roman"/>
              </w:rPr>
            </w:pPr>
          </w:p>
        </w:tc>
        <w:tc>
          <w:tcPr>
            <w:tcW w:w="6048" w:type="dxa"/>
          </w:tcPr>
          <w:p w14:paraId="088A5AC1" w14:textId="77777777" w:rsidR="00176A02" w:rsidRPr="004A48DC" w:rsidRDefault="00176A02" w:rsidP="0072140E">
            <w:pPr>
              <w:rPr>
                <w:rFonts w:cs="Times New Roman"/>
              </w:rPr>
            </w:pPr>
          </w:p>
        </w:tc>
      </w:tr>
      <w:tr w:rsidR="00176A02" w:rsidRPr="004A48DC" w14:paraId="088A5AC6" w14:textId="77777777">
        <w:tc>
          <w:tcPr>
            <w:tcW w:w="1638" w:type="dxa"/>
          </w:tcPr>
          <w:p w14:paraId="088A5AC3" w14:textId="77777777" w:rsidR="00176A02" w:rsidRPr="004A48DC" w:rsidRDefault="00176A02" w:rsidP="0072140E">
            <w:pPr>
              <w:rPr>
                <w:rFonts w:cs="Times New Roman"/>
              </w:rPr>
            </w:pPr>
          </w:p>
        </w:tc>
        <w:tc>
          <w:tcPr>
            <w:tcW w:w="1890" w:type="dxa"/>
          </w:tcPr>
          <w:p w14:paraId="088A5AC4" w14:textId="77777777" w:rsidR="00176A02" w:rsidRPr="004A48DC" w:rsidRDefault="00176A02" w:rsidP="0072140E">
            <w:pPr>
              <w:rPr>
                <w:rFonts w:cs="Times New Roman"/>
              </w:rPr>
            </w:pPr>
          </w:p>
        </w:tc>
        <w:tc>
          <w:tcPr>
            <w:tcW w:w="6048" w:type="dxa"/>
          </w:tcPr>
          <w:p w14:paraId="088A5AC5" w14:textId="77777777" w:rsidR="00176A02" w:rsidRPr="004A48DC" w:rsidRDefault="00176A02" w:rsidP="0072140E">
            <w:pPr>
              <w:rPr>
                <w:rFonts w:cs="Times New Roman"/>
              </w:rPr>
            </w:pPr>
          </w:p>
        </w:tc>
      </w:tr>
      <w:tr w:rsidR="00176A02" w:rsidRPr="004A48DC" w14:paraId="088A5ACA" w14:textId="77777777">
        <w:tc>
          <w:tcPr>
            <w:tcW w:w="1638" w:type="dxa"/>
          </w:tcPr>
          <w:p w14:paraId="088A5AC7" w14:textId="77777777" w:rsidR="00176A02" w:rsidRPr="004A48DC" w:rsidRDefault="00176A02" w:rsidP="0072140E">
            <w:pPr>
              <w:rPr>
                <w:rFonts w:cs="Times New Roman"/>
              </w:rPr>
            </w:pPr>
          </w:p>
        </w:tc>
        <w:tc>
          <w:tcPr>
            <w:tcW w:w="1890" w:type="dxa"/>
          </w:tcPr>
          <w:p w14:paraId="088A5AC8" w14:textId="77777777" w:rsidR="00176A02" w:rsidRPr="004A48DC" w:rsidRDefault="00176A02" w:rsidP="0072140E">
            <w:pPr>
              <w:rPr>
                <w:rFonts w:cs="Times New Roman"/>
              </w:rPr>
            </w:pPr>
          </w:p>
        </w:tc>
        <w:tc>
          <w:tcPr>
            <w:tcW w:w="6048" w:type="dxa"/>
          </w:tcPr>
          <w:p w14:paraId="088A5AC9" w14:textId="77777777" w:rsidR="00176A02" w:rsidRPr="004A48DC" w:rsidRDefault="00176A02" w:rsidP="0072140E">
            <w:pPr>
              <w:rPr>
                <w:rFonts w:cs="Times New Roman"/>
              </w:rPr>
            </w:pPr>
          </w:p>
        </w:tc>
      </w:tr>
      <w:tr w:rsidR="00176A02" w:rsidRPr="004A48DC" w14:paraId="088A5ACE" w14:textId="77777777">
        <w:tc>
          <w:tcPr>
            <w:tcW w:w="1638" w:type="dxa"/>
          </w:tcPr>
          <w:p w14:paraId="088A5ACB" w14:textId="77777777" w:rsidR="00176A02" w:rsidRPr="004A48DC" w:rsidRDefault="00176A02" w:rsidP="0072140E">
            <w:pPr>
              <w:rPr>
                <w:rFonts w:cs="Times New Roman"/>
              </w:rPr>
            </w:pPr>
          </w:p>
        </w:tc>
        <w:tc>
          <w:tcPr>
            <w:tcW w:w="1890" w:type="dxa"/>
          </w:tcPr>
          <w:p w14:paraId="088A5ACC" w14:textId="77777777" w:rsidR="00176A02" w:rsidRPr="004A48DC" w:rsidRDefault="00176A02" w:rsidP="0072140E">
            <w:pPr>
              <w:rPr>
                <w:rFonts w:cs="Times New Roman"/>
              </w:rPr>
            </w:pPr>
          </w:p>
        </w:tc>
        <w:tc>
          <w:tcPr>
            <w:tcW w:w="6048" w:type="dxa"/>
          </w:tcPr>
          <w:p w14:paraId="088A5ACD" w14:textId="77777777" w:rsidR="00176A02" w:rsidRPr="004A48DC" w:rsidRDefault="00176A02" w:rsidP="0072140E">
            <w:pPr>
              <w:rPr>
                <w:rFonts w:cs="Times New Roman"/>
              </w:rPr>
            </w:pPr>
          </w:p>
        </w:tc>
      </w:tr>
      <w:tr w:rsidR="00176A02" w:rsidRPr="004A48DC" w14:paraId="088A5AD2" w14:textId="77777777">
        <w:tc>
          <w:tcPr>
            <w:tcW w:w="1638" w:type="dxa"/>
          </w:tcPr>
          <w:p w14:paraId="088A5ACF" w14:textId="77777777" w:rsidR="00176A02" w:rsidRPr="004A48DC" w:rsidRDefault="00176A02" w:rsidP="0072140E">
            <w:pPr>
              <w:rPr>
                <w:rFonts w:cs="Times New Roman"/>
              </w:rPr>
            </w:pPr>
          </w:p>
        </w:tc>
        <w:tc>
          <w:tcPr>
            <w:tcW w:w="1890" w:type="dxa"/>
          </w:tcPr>
          <w:p w14:paraId="088A5AD0" w14:textId="77777777" w:rsidR="00176A02" w:rsidRPr="004A48DC" w:rsidRDefault="00176A02" w:rsidP="0072140E">
            <w:pPr>
              <w:rPr>
                <w:rFonts w:cs="Times New Roman"/>
              </w:rPr>
            </w:pPr>
          </w:p>
        </w:tc>
        <w:tc>
          <w:tcPr>
            <w:tcW w:w="6048" w:type="dxa"/>
          </w:tcPr>
          <w:p w14:paraId="088A5AD1" w14:textId="77777777" w:rsidR="00176A02" w:rsidRPr="004A48DC" w:rsidRDefault="00176A02" w:rsidP="0072140E">
            <w:pPr>
              <w:rPr>
                <w:rFonts w:cs="Times New Roman"/>
              </w:rPr>
            </w:pPr>
          </w:p>
        </w:tc>
      </w:tr>
      <w:tr w:rsidR="00176A02" w:rsidRPr="004A48DC" w14:paraId="088A5AD6" w14:textId="77777777">
        <w:tc>
          <w:tcPr>
            <w:tcW w:w="1638" w:type="dxa"/>
          </w:tcPr>
          <w:p w14:paraId="088A5AD3" w14:textId="77777777" w:rsidR="00176A02" w:rsidRPr="004A48DC" w:rsidRDefault="00176A02" w:rsidP="0072140E">
            <w:pPr>
              <w:rPr>
                <w:rFonts w:cs="Times New Roman"/>
              </w:rPr>
            </w:pPr>
          </w:p>
        </w:tc>
        <w:tc>
          <w:tcPr>
            <w:tcW w:w="1890" w:type="dxa"/>
          </w:tcPr>
          <w:p w14:paraId="088A5AD4" w14:textId="77777777" w:rsidR="00176A02" w:rsidRPr="004A48DC" w:rsidRDefault="00176A02" w:rsidP="0072140E">
            <w:pPr>
              <w:rPr>
                <w:rFonts w:cs="Times New Roman"/>
              </w:rPr>
            </w:pPr>
          </w:p>
        </w:tc>
        <w:tc>
          <w:tcPr>
            <w:tcW w:w="6048" w:type="dxa"/>
          </w:tcPr>
          <w:p w14:paraId="088A5AD5" w14:textId="77777777" w:rsidR="00176A02" w:rsidRPr="004A48DC" w:rsidRDefault="00176A02" w:rsidP="0072140E">
            <w:pPr>
              <w:rPr>
                <w:rFonts w:cs="Times New Roman"/>
              </w:rPr>
            </w:pPr>
          </w:p>
        </w:tc>
      </w:tr>
      <w:tr w:rsidR="00176A02" w:rsidRPr="004A48DC" w14:paraId="088A5ADA" w14:textId="77777777">
        <w:tc>
          <w:tcPr>
            <w:tcW w:w="1638" w:type="dxa"/>
          </w:tcPr>
          <w:p w14:paraId="088A5AD7" w14:textId="77777777" w:rsidR="00176A02" w:rsidRPr="004A48DC" w:rsidRDefault="00176A02" w:rsidP="0072140E">
            <w:pPr>
              <w:rPr>
                <w:rFonts w:cs="Times New Roman"/>
              </w:rPr>
            </w:pPr>
          </w:p>
        </w:tc>
        <w:tc>
          <w:tcPr>
            <w:tcW w:w="1890" w:type="dxa"/>
          </w:tcPr>
          <w:p w14:paraId="088A5AD8" w14:textId="77777777" w:rsidR="00176A02" w:rsidRPr="004A48DC" w:rsidRDefault="00176A02" w:rsidP="0072140E">
            <w:pPr>
              <w:rPr>
                <w:rFonts w:cs="Times New Roman"/>
              </w:rPr>
            </w:pPr>
          </w:p>
        </w:tc>
        <w:tc>
          <w:tcPr>
            <w:tcW w:w="6048" w:type="dxa"/>
          </w:tcPr>
          <w:p w14:paraId="088A5AD9" w14:textId="77777777" w:rsidR="00176A02" w:rsidRPr="004A48DC" w:rsidRDefault="00176A02" w:rsidP="0072140E">
            <w:pPr>
              <w:rPr>
                <w:rFonts w:cs="Times New Roman"/>
              </w:rPr>
            </w:pPr>
          </w:p>
        </w:tc>
      </w:tr>
      <w:tr w:rsidR="00176A02" w:rsidRPr="004A48DC" w14:paraId="088A5ADE" w14:textId="77777777">
        <w:tc>
          <w:tcPr>
            <w:tcW w:w="1638" w:type="dxa"/>
          </w:tcPr>
          <w:p w14:paraId="088A5ADB" w14:textId="77777777" w:rsidR="00176A02" w:rsidRPr="004A48DC" w:rsidRDefault="00176A02" w:rsidP="0072140E">
            <w:pPr>
              <w:rPr>
                <w:rFonts w:cs="Times New Roman"/>
              </w:rPr>
            </w:pPr>
          </w:p>
        </w:tc>
        <w:tc>
          <w:tcPr>
            <w:tcW w:w="1890" w:type="dxa"/>
          </w:tcPr>
          <w:p w14:paraId="088A5ADC" w14:textId="77777777" w:rsidR="00176A02" w:rsidRPr="004A48DC" w:rsidRDefault="00176A02" w:rsidP="0072140E">
            <w:pPr>
              <w:rPr>
                <w:rFonts w:cs="Times New Roman"/>
              </w:rPr>
            </w:pPr>
          </w:p>
        </w:tc>
        <w:tc>
          <w:tcPr>
            <w:tcW w:w="6048" w:type="dxa"/>
          </w:tcPr>
          <w:p w14:paraId="088A5ADD" w14:textId="77777777" w:rsidR="00176A02" w:rsidRPr="004A48DC" w:rsidRDefault="00176A02" w:rsidP="0072140E">
            <w:pPr>
              <w:rPr>
                <w:rFonts w:cs="Times New Roman"/>
              </w:rPr>
            </w:pPr>
          </w:p>
        </w:tc>
      </w:tr>
    </w:tbl>
    <w:p w14:paraId="088A5ADF" w14:textId="77777777" w:rsidR="00176A02" w:rsidRPr="004A48DC" w:rsidRDefault="00176A02" w:rsidP="00176A02">
      <w:pPr>
        <w:rPr>
          <w:rFonts w:cs="Times New Roman"/>
        </w:rPr>
      </w:pPr>
    </w:p>
    <w:p w14:paraId="088A5AE0" w14:textId="77777777" w:rsidR="00A26C5E" w:rsidRPr="004A48DC" w:rsidRDefault="00A26C5E" w:rsidP="00E535E5">
      <w:pPr>
        <w:rPr>
          <w:rFonts w:cs="Times New Roman"/>
        </w:rPr>
      </w:pPr>
    </w:p>
    <w:p w14:paraId="088A5AE1" w14:textId="399719DC" w:rsidR="00CF2A1E" w:rsidRPr="004A48DC" w:rsidRDefault="00A26C5E" w:rsidP="00CF2A1E">
      <w:pPr>
        <w:pStyle w:val="FPDFrontMatter"/>
        <w:rPr>
          <w:rFonts w:cs="Times New Roman"/>
        </w:rPr>
      </w:pPr>
      <w:r w:rsidRPr="004A48DC">
        <w:rPr>
          <w:rFonts w:cs="Times New Roman"/>
        </w:rPr>
        <w:br w:type="page"/>
      </w:r>
    </w:p>
    <w:p w14:paraId="088A5B01" w14:textId="066F2261" w:rsidR="00C139AB" w:rsidRPr="004A48DC" w:rsidRDefault="005F5082" w:rsidP="00493073">
      <w:pPr>
        <w:pStyle w:val="FPDFrontMatter"/>
        <w:rPr>
          <w:rFonts w:cs="Times New Roman"/>
          <w:sz w:val="36"/>
        </w:rPr>
      </w:pPr>
      <w:r w:rsidRPr="004A48DC">
        <w:rPr>
          <w:rFonts w:cs="Times New Roman"/>
        </w:rPr>
        <w:lastRenderedPageBreak/>
        <w:t xml:space="preserve">Table </w:t>
      </w:r>
      <w:r w:rsidR="0024308A" w:rsidRPr="004A48DC">
        <w:rPr>
          <w:rFonts w:cs="Times New Roman"/>
        </w:rPr>
        <w:t>of Contents</w:t>
      </w:r>
    </w:p>
    <w:p w14:paraId="2AA4979A" w14:textId="77777777" w:rsidR="00534776" w:rsidRDefault="002E1B3B">
      <w:pPr>
        <w:pStyle w:val="TOC1"/>
        <w:tabs>
          <w:tab w:val="left" w:pos="360"/>
        </w:tabs>
        <w:rPr>
          <w:rFonts w:asciiTheme="minorHAnsi" w:eastAsiaTheme="minorEastAsia" w:hAnsiTheme="minorHAnsi" w:cstheme="minorBidi"/>
          <w:caps w:val="0"/>
          <w:noProof/>
          <w:lang w:eastAsia="ja-JP"/>
        </w:rPr>
      </w:pPr>
      <w:r w:rsidRPr="004A48DC">
        <w:rPr>
          <w:caps w:val="0"/>
        </w:rPr>
        <w:fldChar w:fldCharType="begin"/>
      </w:r>
      <w:r w:rsidRPr="004A48DC">
        <w:rPr>
          <w:caps w:val="0"/>
        </w:rPr>
        <w:instrText xml:space="preserve"> TOC \o "1-7" \h \z \t "Appendix,1" </w:instrText>
      </w:r>
      <w:r w:rsidRPr="004A48DC">
        <w:rPr>
          <w:caps w:val="0"/>
        </w:rPr>
        <w:fldChar w:fldCharType="separate"/>
      </w:r>
      <w:r w:rsidR="00534776" w:rsidRPr="009C78A8">
        <w:rPr>
          <w:noProof/>
        </w:rPr>
        <w:t>1</w:t>
      </w:r>
      <w:r w:rsidR="00534776">
        <w:rPr>
          <w:rFonts w:asciiTheme="minorHAnsi" w:eastAsiaTheme="minorEastAsia" w:hAnsiTheme="minorHAnsi" w:cstheme="minorBidi"/>
          <w:caps w:val="0"/>
          <w:noProof/>
          <w:lang w:eastAsia="ja-JP"/>
        </w:rPr>
        <w:tab/>
      </w:r>
      <w:r w:rsidR="00534776" w:rsidRPr="009C78A8">
        <w:rPr>
          <w:noProof/>
        </w:rPr>
        <w:t>Introduction</w:t>
      </w:r>
      <w:r w:rsidR="00534776">
        <w:rPr>
          <w:noProof/>
        </w:rPr>
        <w:tab/>
      </w:r>
      <w:r w:rsidR="00534776">
        <w:rPr>
          <w:noProof/>
        </w:rPr>
        <w:fldChar w:fldCharType="begin"/>
      </w:r>
      <w:r w:rsidR="00534776">
        <w:rPr>
          <w:noProof/>
        </w:rPr>
        <w:instrText xml:space="preserve"> PAGEREF _Toc277949867 \h </w:instrText>
      </w:r>
      <w:r w:rsidR="00534776">
        <w:rPr>
          <w:noProof/>
        </w:rPr>
      </w:r>
      <w:r w:rsidR="00534776">
        <w:rPr>
          <w:noProof/>
        </w:rPr>
        <w:fldChar w:fldCharType="separate"/>
      </w:r>
      <w:r w:rsidR="00534776">
        <w:rPr>
          <w:noProof/>
        </w:rPr>
        <w:t>1</w:t>
      </w:r>
      <w:r w:rsidR="00534776">
        <w:rPr>
          <w:noProof/>
        </w:rPr>
        <w:fldChar w:fldCharType="end"/>
      </w:r>
    </w:p>
    <w:p w14:paraId="0758BF33" w14:textId="77777777" w:rsidR="00534776" w:rsidRDefault="00534776">
      <w:pPr>
        <w:pStyle w:val="TOC2"/>
        <w:rPr>
          <w:rFonts w:asciiTheme="minorHAnsi" w:eastAsiaTheme="minorEastAsia" w:hAnsiTheme="minorHAnsi" w:cstheme="minorBidi"/>
          <w:szCs w:val="24"/>
          <w:lang w:eastAsia="ja-JP"/>
        </w:rPr>
      </w:pPr>
      <w:r w:rsidRPr="009C78A8">
        <w:t>1.1</w:t>
      </w:r>
      <w:r>
        <w:rPr>
          <w:rFonts w:asciiTheme="minorHAnsi" w:eastAsiaTheme="minorEastAsia" w:hAnsiTheme="minorHAnsi" w:cstheme="minorBidi"/>
          <w:szCs w:val="24"/>
          <w:lang w:eastAsia="ja-JP"/>
        </w:rPr>
        <w:tab/>
      </w:r>
      <w:r w:rsidRPr="009C78A8">
        <w:t>Scope</w:t>
      </w:r>
      <w:r>
        <w:tab/>
      </w:r>
      <w:r>
        <w:fldChar w:fldCharType="begin"/>
      </w:r>
      <w:r>
        <w:instrText xml:space="preserve"> PAGEREF _Toc277949868 \h </w:instrText>
      </w:r>
      <w:r>
        <w:fldChar w:fldCharType="separate"/>
      </w:r>
      <w:r>
        <w:t>1</w:t>
      </w:r>
      <w:r>
        <w:fldChar w:fldCharType="end"/>
      </w:r>
    </w:p>
    <w:p w14:paraId="72ABA93E" w14:textId="77777777" w:rsidR="00534776" w:rsidRDefault="00534776">
      <w:pPr>
        <w:pStyle w:val="TOC2"/>
        <w:rPr>
          <w:rFonts w:asciiTheme="minorHAnsi" w:eastAsiaTheme="minorEastAsia" w:hAnsiTheme="minorHAnsi" w:cstheme="minorBidi"/>
          <w:szCs w:val="24"/>
          <w:lang w:eastAsia="ja-JP"/>
        </w:rPr>
      </w:pPr>
      <w:r w:rsidRPr="009C78A8">
        <w:t>1.2</w:t>
      </w:r>
      <w:r>
        <w:rPr>
          <w:rFonts w:asciiTheme="minorHAnsi" w:eastAsiaTheme="minorEastAsia" w:hAnsiTheme="minorHAnsi" w:cstheme="minorBidi"/>
          <w:szCs w:val="24"/>
          <w:lang w:eastAsia="ja-JP"/>
        </w:rPr>
        <w:tab/>
      </w:r>
      <w:r w:rsidRPr="009C78A8">
        <w:t>Mission Description</w:t>
      </w:r>
      <w:r>
        <w:tab/>
      </w:r>
      <w:r>
        <w:fldChar w:fldCharType="begin"/>
      </w:r>
      <w:r>
        <w:instrText xml:space="preserve"> PAGEREF _Toc277949869 \h </w:instrText>
      </w:r>
      <w:r>
        <w:fldChar w:fldCharType="separate"/>
      </w:r>
      <w:r>
        <w:t>1</w:t>
      </w:r>
      <w:r>
        <w:fldChar w:fldCharType="end"/>
      </w:r>
    </w:p>
    <w:p w14:paraId="3E88A5B0" w14:textId="77777777" w:rsidR="00534776" w:rsidRDefault="00534776">
      <w:pPr>
        <w:pStyle w:val="TOC1"/>
        <w:tabs>
          <w:tab w:val="left" w:pos="360"/>
        </w:tabs>
        <w:rPr>
          <w:rFonts w:asciiTheme="minorHAnsi" w:eastAsiaTheme="minorEastAsia" w:hAnsiTheme="minorHAnsi" w:cstheme="minorBidi"/>
          <w:caps w:val="0"/>
          <w:noProof/>
          <w:lang w:eastAsia="ja-JP"/>
        </w:rPr>
      </w:pPr>
      <w:r w:rsidRPr="009C78A8">
        <w:rPr>
          <w:noProof/>
        </w:rPr>
        <w:t>2</w:t>
      </w:r>
      <w:r>
        <w:rPr>
          <w:rFonts w:asciiTheme="minorHAnsi" w:eastAsiaTheme="minorEastAsia" w:hAnsiTheme="minorHAnsi" w:cstheme="minorBidi"/>
          <w:caps w:val="0"/>
          <w:noProof/>
          <w:lang w:eastAsia="ja-JP"/>
        </w:rPr>
        <w:tab/>
      </w:r>
      <w:r w:rsidRPr="009C78A8">
        <w:rPr>
          <w:noProof/>
        </w:rPr>
        <w:t>requirements</w:t>
      </w:r>
      <w:r>
        <w:rPr>
          <w:noProof/>
        </w:rPr>
        <w:tab/>
      </w:r>
      <w:r>
        <w:rPr>
          <w:noProof/>
        </w:rPr>
        <w:fldChar w:fldCharType="begin"/>
      </w:r>
      <w:r>
        <w:rPr>
          <w:noProof/>
        </w:rPr>
        <w:instrText xml:space="preserve"> PAGEREF _Toc277949870 \h </w:instrText>
      </w:r>
      <w:r>
        <w:rPr>
          <w:noProof/>
        </w:rPr>
      </w:r>
      <w:r>
        <w:rPr>
          <w:noProof/>
        </w:rPr>
        <w:fldChar w:fldCharType="separate"/>
      </w:r>
      <w:r>
        <w:rPr>
          <w:noProof/>
        </w:rPr>
        <w:t>2</w:t>
      </w:r>
      <w:r>
        <w:rPr>
          <w:noProof/>
        </w:rPr>
        <w:fldChar w:fldCharType="end"/>
      </w:r>
    </w:p>
    <w:p w14:paraId="1B4915A6" w14:textId="77777777" w:rsidR="00534776" w:rsidRDefault="00534776">
      <w:pPr>
        <w:pStyle w:val="TOC2"/>
        <w:rPr>
          <w:rFonts w:asciiTheme="minorHAnsi" w:eastAsiaTheme="minorEastAsia" w:hAnsiTheme="minorHAnsi" w:cstheme="minorBidi"/>
          <w:szCs w:val="24"/>
          <w:lang w:eastAsia="ja-JP"/>
        </w:rPr>
      </w:pPr>
      <w:r w:rsidRPr="009C78A8">
        <w:t>2.1</w:t>
      </w:r>
      <w:r>
        <w:rPr>
          <w:rFonts w:asciiTheme="minorHAnsi" w:eastAsiaTheme="minorEastAsia" w:hAnsiTheme="minorHAnsi" w:cstheme="minorBidi"/>
          <w:szCs w:val="24"/>
          <w:lang w:eastAsia="ja-JP"/>
        </w:rPr>
        <w:tab/>
      </w:r>
      <w:r w:rsidRPr="009C78A8">
        <w:t>Science Data Generation and Documentation</w:t>
      </w:r>
      <w:r>
        <w:tab/>
      </w:r>
      <w:r>
        <w:fldChar w:fldCharType="begin"/>
      </w:r>
      <w:r>
        <w:instrText xml:space="preserve"> PAGEREF _Toc277949871 \h </w:instrText>
      </w:r>
      <w:r>
        <w:fldChar w:fldCharType="separate"/>
      </w:r>
      <w:r>
        <w:t>2</w:t>
      </w:r>
      <w:r>
        <w:fldChar w:fldCharType="end"/>
      </w:r>
    </w:p>
    <w:p w14:paraId="6B8C54FC" w14:textId="77777777" w:rsidR="00534776" w:rsidRDefault="00534776">
      <w:pPr>
        <w:pStyle w:val="TOC2"/>
        <w:rPr>
          <w:rFonts w:asciiTheme="minorHAnsi" w:eastAsiaTheme="minorEastAsia" w:hAnsiTheme="minorHAnsi" w:cstheme="minorBidi"/>
          <w:szCs w:val="24"/>
          <w:lang w:eastAsia="ja-JP"/>
        </w:rPr>
      </w:pPr>
      <w:r w:rsidRPr="009C78A8">
        <w:t>2.2</w:t>
      </w:r>
      <w:r>
        <w:rPr>
          <w:rFonts w:asciiTheme="minorHAnsi" w:eastAsiaTheme="minorEastAsia" w:hAnsiTheme="minorHAnsi" w:cstheme="minorBidi"/>
          <w:szCs w:val="24"/>
          <w:lang w:eastAsia="ja-JP"/>
        </w:rPr>
        <w:tab/>
      </w:r>
      <w:r w:rsidRPr="009C78A8">
        <w:t>Science Data Format and Metadata</w:t>
      </w:r>
      <w:r>
        <w:tab/>
      </w:r>
      <w:r>
        <w:fldChar w:fldCharType="begin"/>
      </w:r>
      <w:r>
        <w:instrText xml:space="preserve"> PAGEREF _Toc277949882 \h </w:instrText>
      </w:r>
      <w:r>
        <w:fldChar w:fldCharType="separate"/>
      </w:r>
      <w:r>
        <w:t>3</w:t>
      </w:r>
      <w:r>
        <w:fldChar w:fldCharType="end"/>
      </w:r>
    </w:p>
    <w:p w14:paraId="11C29C3C" w14:textId="77777777" w:rsidR="00534776" w:rsidRDefault="00534776">
      <w:pPr>
        <w:pStyle w:val="TOC1"/>
        <w:tabs>
          <w:tab w:val="left" w:pos="360"/>
        </w:tabs>
        <w:rPr>
          <w:rFonts w:asciiTheme="minorHAnsi" w:eastAsiaTheme="minorEastAsia" w:hAnsiTheme="minorHAnsi" w:cstheme="minorBidi"/>
          <w:caps w:val="0"/>
          <w:noProof/>
          <w:lang w:eastAsia="ja-JP"/>
        </w:rPr>
      </w:pPr>
      <w:r w:rsidRPr="009C78A8">
        <w:rPr>
          <w:noProof/>
        </w:rPr>
        <w:t>3</w:t>
      </w:r>
      <w:r>
        <w:rPr>
          <w:rFonts w:asciiTheme="minorHAnsi" w:eastAsiaTheme="minorEastAsia" w:hAnsiTheme="minorHAnsi" w:cstheme="minorBidi"/>
          <w:caps w:val="0"/>
          <w:noProof/>
          <w:lang w:eastAsia="ja-JP"/>
        </w:rPr>
        <w:tab/>
      </w:r>
      <w:r w:rsidRPr="009C78A8">
        <w:rPr>
          <w:noProof/>
        </w:rPr>
        <w:t>Providers, Products, and Deadlines</w:t>
      </w:r>
      <w:r>
        <w:rPr>
          <w:noProof/>
        </w:rPr>
        <w:tab/>
      </w:r>
      <w:r>
        <w:rPr>
          <w:noProof/>
        </w:rPr>
        <w:fldChar w:fldCharType="begin"/>
      </w:r>
      <w:r>
        <w:rPr>
          <w:noProof/>
        </w:rPr>
        <w:instrText xml:space="preserve"> PAGEREF _Toc277949886 \h </w:instrText>
      </w:r>
      <w:r>
        <w:rPr>
          <w:noProof/>
        </w:rPr>
      </w:r>
      <w:r>
        <w:rPr>
          <w:noProof/>
        </w:rPr>
        <w:fldChar w:fldCharType="separate"/>
      </w:r>
      <w:r>
        <w:rPr>
          <w:noProof/>
        </w:rPr>
        <w:t>4</w:t>
      </w:r>
      <w:r>
        <w:rPr>
          <w:noProof/>
        </w:rPr>
        <w:fldChar w:fldCharType="end"/>
      </w:r>
    </w:p>
    <w:p w14:paraId="71F060B7" w14:textId="77777777" w:rsidR="00534776" w:rsidRDefault="00534776">
      <w:pPr>
        <w:pStyle w:val="TOC2"/>
        <w:rPr>
          <w:rFonts w:asciiTheme="minorHAnsi" w:eastAsiaTheme="minorEastAsia" w:hAnsiTheme="minorHAnsi" w:cstheme="minorBidi"/>
          <w:szCs w:val="24"/>
          <w:lang w:eastAsia="ja-JP"/>
        </w:rPr>
      </w:pPr>
      <w:r w:rsidRPr="009C78A8">
        <w:t>3.1</w:t>
      </w:r>
      <w:r>
        <w:rPr>
          <w:rFonts w:asciiTheme="minorHAnsi" w:eastAsiaTheme="minorEastAsia" w:hAnsiTheme="minorHAnsi" w:cstheme="minorBidi"/>
          <w:szCs w:val="24"/>
          <w:lang w:eastAsia="ja-JP"/>
        </w:rPr>
        <w:tab/>
      </w:r>
      <w:r w:rsidRPr="009C78A8">
        <w:t>Products To Be Archived at ASDC DAAC</w:t>
      </w:r>
      <w:r>
        <w:tab/>
      </w:r>
      <w:r>
        <w:fldChar w:fldCharType="begin"/>
      </w:r>
      <w:r>
        <w:instrText xml:space="preserve"> PAGEREF _Toc277949887 \h </w:instrText>
      </w:r>
      <w:r>
        <w:fldChar w:fldCharType="separate"/>
      </w:r>
      <w:r>
        <w:t>4</w:t>
      </w:r>
      <w:r>
        <w:fldChar w:fldCharType="end"/>
      </w:r>
    </w:p>
    <w:p w14:paraId="2DBB5227" w14:textId="77777777" w:rsidR="00534776" w:rsidRDefault="00534776">
      <w:pPr>
        <w:pStyle w:val="TOC3"/>
        <w:rPr>
          <w:rFonts w:asciiTheme="minorHAnsi" w:eastAsiaTheme="minorEastAsia" w:hAnsiTheme="minorHAnsi" w:cstheme="minorBidi"/>
          <w:szCs w:val="24"/>
          <w:lang w:eastAsia="ja-JP"/>
        </w:rPr>
      </w:pPr>
      <w:r w:rsidRPr="009C78A8">
        <w:t>3.1.1</w:t>
      </w:r>
      <w:r>
        <w:rPr>
          <w:rFonts w:asciiTheme="minorHAnsi" w:eastAsiaTheme="minorEastAsia" w:hAnsiTheme="minorHAnsi" w:cstheme="minorBidi"/>
          <w:szCs w:val="24"/>
          <w:lang w:eastAsia="ja-JP"/>
        </w:rPr>
        <w:tab/>
      </w:r>
      <w:r w:rsidRPr="009C78A8">
        <w:t>Broadband Radiometer (BBR)</w:t>
      </w:r>
      <w:r>
        <w:tab/>
      </w:r>
      <w:r>
        <w:fldChar w:fldCharType="begin"/>
      </w:r>
      <w:r>
        <w:instrText xml:space="preserve"> PAGEREF _Toc277949888 \h </w:instrText>
      </w:r>
      <w:r>
        <w:fldChar w:fldCharType="separate"/>
      </w:r>
      <w:r>
        <w:t>4</w:t>
      </w:r>
      <w:r>
        <w:fldChar w:fldCharType="end"/>
      </w:r>
    </w:p>
    <w:p w14:paraId="064B7DCF" w14:textId="77777777" w:rsidR="00534776" w:rsidRDefault="00534776">
      <w:pPr>
        <w:pStyle w:val="TOC3"/>
        <w:rPr>
          <w:rFonts w:asciiTheme="minorHAnsi" w:eastAsiaTheme="minorEastAsia" w:hAnsiTheme="minorHAnsi" w:cstheme="minorBidi"/>
          <w:szCs w:val="24"/>
          <w:lang w:eastAsia="ja-JP"/>
        </w:rPr>
      </w:pPr>
      <w:r w:rsidRPr="009C78A8">
        <w:t>3.1.2</w:t>
      </w:r>
      <w:r>
        <w:rPr>
          <w:rFonts w:asciiTheme="minorHAnsi" w:eastAsiaTheme="minorEastAsia" w:hAnsiTheme="minorHAnsi" w:cstheme="minorBidi"/>
          <w:szCs w:val="24"/>
          <w:lang w:eastAsia="ja-JP"/>
        </w:rPr>
        <w:tab/>
      </w:r>
      <w:r w:rsidRPr="009C78A8">
        <w:t>Solar Spectral Flux Radiometer (SSFR)</w:t>
      </w:r>
      <w:r>
        <w:tab/>
      </w:r>
      <w:r>
        <w:fldChar w:fldCharType="begin"/>
      </w:r>
      <w:r>
        <w:instrText xml:space="preserve"> PAGEREF _Toc277949889 \h </w:instrText>
      </w:r>
      <w:r>
        <w:fldChar w:fldCharType="separate"/>
      </w:r>
      <w:r>
        <w:t>5</w:t>
      </w:r>
      <w:r>
        <w:fldChar w:fldCharType="end"/>
      </w:r>
    </w:p>
    <w:p w14:paraId="1926274C" w14:textId="77777777" w:rsidR="00534776" w:rsidRDefault="00534776">
      <w:pPr>
        <w:pStyle w:val="TOC3"/>
        <w:rPr>
          <w:rFonts w:asciiTheme="minorHAnsi" w:eastAsiaTheme="minorEastAsia" w:hAnsiTheme="minorHAnsi" w:cstheme="minorBidi"/>
          <w:szCs w:val="24"/>
          <w:lang w:eastAsia="ja-JP"/>
        </w:rPr>
      </w:pPr>
      <w:r w:rsidRPr="009C78A8">
        <w:t>3.1.3</w:t>
      </w:r>
      <w:r>
        <w:rPr>
          <w:rFonts w:asciiTheme="minorHAnsi" w:eastAsiaTheme="minorEastAsia" w:hAnsiTheme="minorHAnsi" w:cstheme="minorBidi"/>
          <w:szCs w:val="24"/>
          <w:lang w:eastAsia="ja-JP"/>
        </w:rPr>
        <w:tab/>
      </w:r>
      <w:r w:rsidRPr="009C78A8">
        <w:t>Spectrometer for Sky-Scanning, Sun-Tracking Atmospheric Research (4STAR)</w:t>
      </w:r>
      <w:r>
        <w:tab/>
      </w:r>
      <w:r>
        <w:fldChar w:fldCharType="begin"/>
      </w:r>
      <w:r>
        <w:instrText xml:space="preserve"> PAGEREF _Toc277949890 \h </w:instrText>
      </w:r>
      <w:r>
        <w:fldChar w:fldCharType="separate"/>
      </w:r>
      <w:r>
        <w:t>6</w:t>
      </w:r>
      <w:r>
        <w:fldChar w:fldCharType="end"/>
      </w:r>
    </w:p>
    <w:p w14:paraId="67BE51D1" w14:textId="77777777" w:rsidR="00534776" w:rsidRDefault="00534776">
      <w:pPr>
        <w:pStyle w:val="TOC3"/>
        <w:rPr>
          <w:rFonts w:asciiTheme="minorHAnsi" w:eastAsiaTheme="minorEastAsia" w:hAnsiTheme="minorHAnsi" w:cstheme="minorBidi"/>
          <w:szCs w:val="24"/>
          <w:lang w:eastAsia="ja-JP"/>
        </w:rPr>
      </w:pPr>
      <w:r w:rsidRPr="009C78A8">
        <w:t>3.1.4</w:t>
      </w:r>
      <w:r>
        <w:rPr>
          <w:rFonts w:asciiTheme="minorHAnsi" w:eastAsiaTheme="minorEastAsia" w:hAnsiTheme="minorHAnsi" w:cstheme="minorBidi"/>
          <w:szCs w:val="24"/>
          <w:lang w:eastAsia="ja-JP"/>
        </w:rPr>
        <w:tab/>
      </w:r>
      <w:r w:rsidRPr="009C78A8">
        <w:t>National Suborbital Education and Research Center (NSERC) KT19.85II (KT19)</w:t>
      </w:r>
      <w:r>
        <w:tab/>
      </w:r>
      <w:r>
        <w:fldChar w:fldCharType="begin"/>
      </w:r>
      <w:r>
        <w:instrText xml:space="preserve"> PAGEREF _Toc277949891 \h </w:instrText>
      </w:r>
      <w:r>
        <w:fldChar w:fldCharType="separate"/>
      </w:r>
      <w:r>
        <w:t>7</w:t>
      </w:r>
      <w:r>
        <w:fldChar w:fldCharType="end"/>
      </w:r>
    </w:p>
    <w:p w14:paraId="0B55BC82" w14:textId="77777777" w:rsidR="00534776" w:rsidRDefault="00534776">
      <w:pPr>
        <w:pStyle w:val="TOC3"/>
        <w:rPr>
          <w:rFonts w:asciiTheme="minorHAnsi" w:eastAsiaTheme="minorEastAsia" w:hAnsiTheme="minorHAnsi" w:cstheme="minorBidi"/>
          <w:szCs w:val="24"/>
          <w:lang w:eastAsia="ja-JP"/>
        </w:rPr>
      </w:pPr>
      <w:r w:rsidRPr="009C78A8">
        <w:t>3.1.5</w:t>
      </w:r>
      <w:r>
        <w:rPr>
          <w:rFonts w:asciiTheme="minorHAnsi" w:eastAsiaTheme="minorEastAsia" w:hAnsiTheme="minorHAnsi" w:cstheme="minorBidi"/>
          <w:szCs w:val="24"/>
          <w:lang w:eastAsia="ja-JP"/>
        </w:rPr>
        <w:tab/>
      </w:r>
      <w:r w:rsidRPr="009C78A8">
        <w:t>In Situ and Remote Sensing Probes for Cloud Properties</w:t>
      </w:r>
      <w:r>
        <w:tab/>
      </w:r>
      <w:r>
        <w:fldChar w:fldCharType="begin"/>
      </w:r>
      <w:r>
        <w:instrText xml:space="preserve"> PAGEREF _Toc277949892 \h </w:instrText>
      </w:r>
      <w:r>
        <w:fldChar w:fldCharType="separate"/>
      </w:r>
      <w:r>
        <w:t>8</w:t>
      </w:r>
      <w:r>
        <w:fldChar w:fldCharType="end"/>
      </w:r>
    </w:p>
    <w:p w14:paraId="732D8B2F" w14:textId="77777777" w:rsidR="00534776" w:rsidRDefault="00534776">
      <w:pPr>
        <w:pStyle w:val="TOC3"/>
        <w:rPr>
          <w:rFonts w:asciiTheme="minorHAnsi" w:eastAsiaTheme="minorEastAsia" w:hAnsiTheme="minorHAnsi" w:cstheme="minorBidi"/>
          <w:szCs w:val="24"/>
          <w:lang w:eastAsia="ja-JP"/>
        </w:rPr>
      </w:pPr>
      <w:r w:rsidRPr="009C78A8">
        <w:t>3.1.6</w:t>
      </w:r>
      <w:r>
        <w:rPr>
          <w:rFonts w:asciiTheme="minorHAnsi" w:eastAsiaTheme="minorEastAsia" w:hAnsiTheme="minorHAnsi" w:cstheme="minorBidi"/>
          <w:szCs w:val="24"/>
          <w:lang w:eastAsia="ja-JP"/>
        </w:rPr>
        <w:tab/>
      </w:r>
      <w:r w:rsidRPr="009C78A8">
        <w:t>C-130 Aircraft Navigational and Meteorological Data</w:t>
      </w:r>
      <w:r>
        <w:tab/>
      </w:r>
      <w:r>
        <w:fldChar w:fldCharType="begin"/>
      </w:r>
      <w:r>
        <w:instrText xml:space="preserve"> PAGEREF _Toc277949893 \h </w:instrText>
      </w:r>
      <w:r>
        <w:fldChar w:fldCharType="separate"/>
      </w:r>
      <w:r>
        <w:t>9</w:t>
      </w:r>
      <w:r>
        <w:fldChar w:fldCharType="end"/>
      </w:r>
    </w:p>
    <w:p w14:paraId="3541809D" w14:textId="77777777" w:rsidR="00534776" w:rsidRDefault="00534776">
      <w:pPr>
        <w:pStyle w:val="TOC2"/>
        <w:rPr>
          <w:rFonts w:asciiTheme="minorHAnsi" w:eastAsiaTheme="minorEastAsia" w:hAnsiTheme="minorHAnsi" w:cstheme="minorBidi"/>
          <w:szCs w:val="24"/>
          <w:lang w:eastAsia="ja-JP"/>
        </w:rPr>
      </w:pPr>
      <w:r w:rsidRPr="009C78A8">
        <w:t>3.2</w:t>
      </w:r>
      <w:r>
        <w:rPr>
          <w:rFonts w:asciiTheme="minorHAnsi" w:eastAsiaTheme="minorEastAsia" w:hAnsiTheme="minorHAnsi" w:cstheme="minorBidi"/>
          <w:szCs w:val="24"/>
          <w:lang w:eastAsia="ja-JP"/>
        </w:rPr>
        <w:tab/>
      </w:r>
      <w:r w:rsidRPr="009C78A8">
        <w:t>Products To Be Archived at NSIDC DAAC</w:t>
      </w:r>
      <w:r>
        <w:tab/>
      </w:r>
      <w:r>
        <w:fldChar w:fldCharType="begin"/>
      </w:r>
      <w:r>
        <w:instrText xml:space="preserve"> PAGEREF _Toc277949894 \h </w:instrText>
      </w:r>
      <w:r>
        <w:fldChar w:fldCharType="separate"/>
      </w:r>
      <w:r>
        <w:t>10</w:t>
      </w:r>
      <w:r>
        <w:fldChar w:fldCharType="end"/>
      </w:r>
    </w:p>
    <w:p w14:paraId="2CEFC84D" w14:textId="77777777" w:rsidR="00534776" w:rsidRDefault="00534776">
      <w:pPr>
        <w:pStyle w:val="TOC3"/>
        <w:rPr>
          <w:rFonts w:asciiTheme="minorHAnsi" w:eastAsiaTheme="minorEastAsia" w:hAnsiTheme="minorHAnsi" w:cstheme="minorBidi"/>
          <w:szCs w:val="24"/>
          <w:lang w:eastAsia="ja-JP"/>
        </w:rPr>
      </w:pPr>
      <w:r>
        <w:t>3.2.1</w:t>
      </w:r>
      <w:r>
        <w:rPr>
          <w:rFonts w:asciiTheme="minorHAnsi" w:eastAsiaTheme="minorEastAsia" w:hAnsiTheme="minorHAnsi" w:cstheme="minorBidi"/>
          <w:szCs w:val="24"/>
          <w:lang w:eastAsia="ja-JP"/>
        </w:rPr>
        <w:tab/>
      </w:r>
      <w:r>
        <w:t>Land, Vegetation, and Ice Sensor (LVIS)</w:t>
      </w:r>
      <w:r>
        <w:tab/>
      </w:r>
      <w:r>
        <w:fldChar w:fldCharType="begin"/>
      </w:r>
      <w:r>
        <w:instrText xml:space="preserve"> PAGEREF _Toc277949895 \h </w:instrText>
      </w:r>
      <w:r>
        <w:fldChar w:fldCharType="separate"/>
      </w:r>
      <w:r>
        <w:t>10</w:t>
      </w:r>
      <w:r>
        <w:fldChar w:fldCharType="end"/>
      </w:r>
    </w:p>
    <w:p w14:paraId="05E3ED78" w14:textId="77777777" w:rsidR="00534776" w:rsidRDefault="00534776">
      <w:pPr>
        <w:pStyle w:val="TOC3"/>
        <w:rPr>
          <w:rFonts w:asciiTheme="minorHAnsi" w:eastAsiaTheme="minorEastAsia" w:hAnsiTheme="minorHAnsi" w:cstheme="minorBidi"/>
          <w:szCs w:val="24"/>
          <w:lang w:eastAsia="ja-JP"/>
        </w:rPr>
      </w:pPr>
      <w:r>
        <w:t>3.2.2</w:t>
      </w:r>
      <w:r>
        <w:rPr>
          <w:rFonts w:asciiTheme="minorHAnsi" w:eastAsiaTheme="minorEastAsia" w:hAnsiTheme="minorHAnsi" w:cstheme="minorBidi"/>
          <w:szCs w:val="24"/>
          <w:lang w:eastAsia="ja-JP"/>
        </w:rPr>
        <w:tab/>
      </w:r>
      <w:r>
        <w:t>Goddard Operation IceBridge (OIB)</w:t>
      </w:r>
      <w:r>
        <w:tab/>
      </w:r>
      <w:r>
        <w:fldChar w:fldCharType="begin"/>
      </w:r>
      <w:r>
        <w:instrText xml:space="preserve"> PAGEREF _Toc277949896 \h </w:instrText>
      </w:r>
      <w:r>
        <w:fldChar w:fldCharType="separate"/>
      </w:r>
      <w:r>
        <w:t>11</w:t>
      </w:r>
      <w:r>
        <w:fldChar w:fldCharType="end"/>
      </w:r>
    </w:p>
    <w:p w14:paraId="1419D09D" w14:textId="77777777" w:rsidR="00534776" w:rsidRDefault="00534776">
      <w:pPr>
        <w:pStyle w:val="TOC1"/>
        <w:tabs>
          <w:tab w:val="left" w:pos="360"/>
        </w:tabs>
        <w:rPr>
          <w:rFonts w:asciiTheme="minorHAnsi" w:eastAsiaTheme="minorEastAsia" w:hAnsiTheme="minorHAnsi" w:cstheme="minorBidi"/>
          <w:caps w:val="0"/>
          <w:noProof/>
          <w:lang w:eastAsia="ja-JP"/>
        </w:rPr>
      </w:pPr>
      <w:r>
        <w:rPr>
          <w:noProof/>
        </w:rPr>
        <w:t>4</w:t>
      </w:r>
      <w:r>
        <w:rPr>
          <w:rFonts w:asciiTheme="minorHAnsi" w:eastAsiaTheme="minorEastAsia" w:hAnsiTheme="minorHAnsi" w:cstheme="minorBidi"/>
          <w:caps w:val="0"/>
          <w:noProof/>
          <w:lang w:eastAsia="ja-JP"/>
        </w:rPr>
        <w:tab/>
      </w:r>
      <w:r>
        <w:rPr>
          <w:noProof/>
        </w:rPr>
        <w:t>Data Stewardship</w:t>
      </w:r>
      <w:r>
        <w:rPr>
          <w:noProof/>
        </w:rPr>
        <w:tab/>
      </w:r>
      <w:r>
        <w:rPr>
          <w:noProof/>
        </w:rPr>
        <w:fldChar w:fldCharType="begin"/>
      </w:r>
      <w:r>
        <w:rPr>
          <w:noProof/>
        </w:rPr>
        <w:instrText xml:space="preserve"> PAGEREF _Toc277949897 \h </w:instrText>
      </w:r>
      <w:r>
        <w:rPr>
          <w:noProof/>
        </w:rPr>
      </w:r>
      <w:r>
        <w:rPr>
          <w:noProof/>
        </w:rPr>
        <w:fldChar w:fldCharType="separate"/>
      </w:r>
      <w:r>
        <w:rPr>
          <w:noProof/>
        </w:rPr>
        <w:t>13</w:t>
      </w:r>
      <w:r>
        <w:rPr>
          <w:noProof/>
        </w:rPr>
        <w:fldChar w:fldCharType="end"/>
      </w:r>
    </w:p>
    <w:p w14:paraId="3D64DD78" w14:textId="77777777" w:rsidR="00534776" w:rsidRDefault="00534776">
      <w:pPr>
        <w:pStyle w:val="TOC2"/>
        <w:rPr>
          <w:rFonts w:asciiTheme="minorHAnsi" w:eastAsiaTheme="minorEastAsia" w:hAnsiTheme="minorHAnsi" w:cstheme="minorBidi"/>
          <w:szCs w:val="24"/>
          <w:lang w:eastAsia="ja-JP"/>
        </w:rPr>
      </w:pPr>
      <w:r>
        <w:t>4.1</w:t>
      </w:r>
      <w:r>
        <w:rPr>
          <w:rFonts w:asciiTheme="minorHAnsi" w:eastAsiaTheme="minorEastAsia" w:hAnsiTheme="minorHAnsi" w:cstheme="minorBidi"/>
          <w:szCs w:val="24"/>
          <w:lang w:eastAsia="ja-JP"/>
        </w:rPr>
        <w:tab/>
      </w:r>
      <w:r>
        <w:t>Acceptance of New Data Sets</w:t>
      </w:r>
      <w:r>
        <w:tab/>
      </w:r>
      <w:r>
        <w:fldChar w:fldCharType="begin"/>
      </w:r>
      <w:r>
        <w:instrText xml:space="preserve"> PAGEREF _Toc277949898 \h </w:instrText>
      </w:r>
      <w:r>
        <w:fldChar w:fldCharType="separate"/>
      </w:r>
      <w:r>
        <w:t>13</w:t>
      </w:r>
      <w:r>
        <w:fldChar w:fldCharType="end"/>
      </w:r>
    </w:p>
    <w:p w14:paraId="2D7DC39D" w14:textId="77777777" w:rsidR="00534776" w:rsidRDefault="00534776">
      <w:pPr>
        <w:pStyle w:val="TOC2"/>
        <w:rPr>
          <w:rFonts w:asciiTheme="minorHAnsi" w:eastAsiaTheme="minorEastAsia" w:hAnsiTheme="minorHAnsi" w:cstheme="minorBidi"/>
          <w:szCs w:val="24"/>
          <w:lang w:eastAsia="ja-JP"/>
        </w:rPr>
      </w:pPr>
      <w:r>
        <w:t>4.2</w:t>
      </w:r>
      <w:r>
        <w:rPr>
          <w:rFonts w:asciiTheme="minorHAnsi" w:eastAsiaTheme="minorEastAsia" w:hAnsiTheme="minorHAnsi" w:cstheme="minorBidi"/>
          <w:szCs w:val="24"/>
          <w:lang w:eastAsia="ja-JP"/>
        </w:rPr>
        <w:tab/>
      </w:r>
      <w:r>
        <w:t>Data Submission Process</w:t>
      </w:r>
      <w:r>
        <w:tab/>
      </w:r>
      <w:r>
        <w:fldChar w:fldCharType="begin"/>
      </w:r>
      <w:r>
        <w:instrText xml:space="preserve"> PAGEREF _Toc277949903 \h </w:instrText>
      </w:r>
      <w:r>
        <w:fldChar w:fldCharType="separate"/>
      </w:r>
      <w:r>
        <w:t>14</w:t>
      </w:r>
      <w:r>
        <w:fldChar w:fldCharType="end"/>
      </w:r>
    </w:p>
    <w:p w14:paraId="68B11CB2" w14:textId="5234A6ED" w:rsidR="00534776" w:rsidRDefault="00534776" w:rsidP="00534776">
      <w:pPr>
        <w:pStyle w:val="TOC3"/>
        <w:rPr>
          <w:rFonts w:asciiTheme="minorHAnsi" w:eastAsiaTheme="minorEastAsia" w:hAnsiTheme="minorHAnsi" w:cstheme="minorBidi"/>
          <w:szCs w:val="24"/>
          <w:lang w:eastAsia="ja-JP"/>
        </w:rPr>
      </w:pPr>
      <w:r>
        <w:t>4.2.1</w:t>
      </w:r>
      <w:r>
        <w:rPr>
          <w:rFonts w:asciiTheme="minorHAnsi" w:eastAsiaTheme="minorEastAsia" w:hAnsiTheme="minorHAnsi" w:cstheme="minorBidi"/>
          <w:szCs w:val="24"/>
          <w:lang w:eastAsia="ja-JP"/>
        </w:rPr>
        <w:tab/>
      </w:r>
      <w:r>
        <w:t xml:space="preserve">For data products going to the NSIDC DAAC, providers will submit their data </w:t>
      </w:r>
    </w:p>
    <w:p w14:paraId="6DA6C3A9" w14:textId="77777777" w:rsidR="00534776" w:rsidRDefault="00534776">
      <w:pPr>
        <w:pStyle w:val="TOC2"/>
        <w:rPr>
          <w:rFonts w:asciiTheme="minorHAnsi" w:eastAsiaTheme="minorEastAsia" w:hAnsiTheme="minorHAnsi" w:cstheme="minorBidi"/>
          <w:szCs w:val="24"/>
          <w:lang w:eastAsia="ja-JP"/>
        </w:rPr>
      </w:pPr>
      <w:r>
        <w:t>4.3</w:t>
      </w:r>
      <w:r>
        <w:rPr>
          <w:rFonts w:asciiTheme="minorHAnsi" w:eastAsiaTheme="minorEastAsia" w:hAnsiTheme="minorHAnsi" w:cstheme="minorBidi"/>
          <w:szCs w:val="24"/>
          <w:lang w:eastAsia="ja-JP"/>
        </w:rPr>
        <w:tab/>
      </w:r>
      <w:r>
        <w:t>Naming Conventions</w:t>
      </w:r>
      <w:r>
        <w:tab/>
      </w:r>
      <w:r>
        <w:fldChar w:fldCharType="begin"/>
      </w:r>
      <w:r>
        <w:instrText xml:space="preserve"> PAGEREF _Toc277949906 \h </w:instrText>
      </w:r>
      <w:r>
        <w:fldChar w:fldCharType="separate"/>
      </w:r>
      <w:r>
        <w:t>14</w:t>
      </w:r>
      <w:r>
        <w:fldChar w:fldCharType="end"/>
      </w:r>
    </w:p>
    <w:p w14:paraId="31AD12EC" w14:textId="77777777" w:rsidR="00534776" w:rsidRDefault="00534776">
      <w:pPr>
        <w:pStyle w:val="TOC3"/>
        <w:rPr>
          <w:rFonts w:asciiTheme="minorHAnsi" w:eastAsiaTheme="minorEastAsia" w:hAnsiTheme="minorHAnsi" w:cstheme="minorBidi"/>
          <w:szCs w:val="24"/>
          <w:lang w:eastAsia="ja-JP"/>
        </w:rPr>
      </w:pPr>
      <w:r>
        <w:t>4.3.1</w:t>
      </w:r>
      <w:r>
        <w:rPr>
          <w:rFonts w:asciiTheme="minorHAnsi" w:eastAsiaTheme="minorEastAsia" w:hAnsiTheme="minorHAnsi" w:cstheme="minorBidi"/>
          <w:szCs w:val="24"/>
          <w:lang w:eastAsia="ja-JP"/>
        </w:rPr>
        <w:tab/>
      </w:r>
      <w:r>
        <w:t>File Naming Convention for data to be submitted to NSIDC DAAC</w:t>
      </w:r>
      <w:r>
        <w:tab/>
      </w:r>
      <w:r>
        <w:fldChar w:fldCharType="begin"/>
      </w:r>
      <w:r>
        <w:instrText xml:space="preserve"> PAGEREF _Toc277949907 \h </w:instrText>
      </w:r>
      <w:r>
        <w:fldChar w:fldCharType="separate"/>
      </w:r>
      <w:r>
        <w:t>14</w:t>
      </w:r>
      <w:r>
        <w:fldChar w:fldCharType="end"/>
      </w:r>
    </w:p>
    <w:p w14:paraId="57BBAA32" w14:textId="77777777" w:rsidR="00534776" w:rsidRDefault="00534776">
      <w:pPr>
        <w:pStyle w:val="TOC3"/>
        <w:rPr>
          <w:rFonts w:asciiTheme="minorHAnsi" w:eastAsiaTheme="minorEastAsia" w:hAnsiTheme="minorHAnsi" w:cstheme="minorBidi"/>
          <w:szCs w:val="24"/>
          <w:lang w:eastAsia="ja-JP"/>
        </w:rPr>
      </w:pPr>
      <w:r>
        <w:t>4.3.2</w:t>
      </w:r>
      <w:r>
        <w:rPr>
          <w:rFonts w:asciiTheme="minorHAnsi" w:eastAsiaTheme="minorEastAsia" w:hAnsiTheme="minorHAnsi" w:cstheme="minorBidi"/>
          <w:szCs w:val="24"/>
          <w:lang w:eastAsia="ja-JP"/>
        </w:rPr>
        <w:tab/>
      </w:r>
      <w:r>
        <w:t>File Naming Convention for data to be submitted to ASDC DAAC</w:t>
      </w:r>
      <w:r>
        <w:tab/>
      </w:r>
      <w:r>
        <w:fldChar w:fldCharType="begin"/>
      </w:r>
      <w:r>
        <w:instrText xml:space="preserve"> PAGEREF _Toc277949908 \h </w:instrText>
      </w:r>
      <w:r>
        <w:fldChar w:fldCharType="separate"/>
      </w:r>
      <w:r>
        <w:t>15</w:t>
      </w:r>
      <w:r>
        <w:fldChar w:fldCharType="end"/>
      </w:r>
    </w:p>
    <w:p w14:paraId="557D1E6C" w14:textId="77777777" w:rsidR="00534776" w:rsidRDefault="00534776">
      <w:pPr>
        <w:pStyle w:val="TOC7"/>
        <w:tabs>
          <w:tab w:val="left" w:pos="1420"/>
        </w:tabs>
        <w:rPr>
          <w:rFonts w:asciiTheme="minorHAnsi" w:eastAsiaTheme="minorEastAsia" w:hAnsiTheme="minorHAnsi"/>
          <w:noProof/>
          <w:lang w:eastAsia="ja-JP"/>
        </w:rPr>
      </w:pPr>
      <w:r w:rsidRPr="009C78A8">
        <w:rPr>
          <w:rFonts w:cs="Times New Roman"/>
          <w:noProof/>
        </w:rPr>
        <w:t>Appendix A</w:t>
      </w:r>
      <w:r>
        <w:rPr>
          <w:rFonts w:asciiTheme="minorHAnsi" w:eastAsiaTheme="minorEastAsia" w:hAnsiTheme="minorHAnsi"/>
          <w:noProof/>
          <w:lang w:eastAsia="ja-JP"/>
        </w:rPr>
        <w:tab/>
      </w:r>
      <w:r w:rsidRPr="009C78A8">
        <w:rPr>
          <w:rFonts w:cs="Times New Roman"/>
          <w:noProof/>
        </w:rPr>
        <w:t>Abbreviations and Acronyms</w:t>
      </w:r>
      <w:r>
        <w:rPr>
          <w:noProof/>
        </w:rPr>
        <w:tab/>
      </w:r>
      <w:r>
        <w:rPr>
          <w:noProof/>
        </w:rPr>
        <w:fldChar w:fldCharType="begin"/>
      </w:r>
      <w:r>
        <w:rPr>
          <w:noProof/>
        </w:rPr>
        <w:instrText xml:space="preserve"> PAGEREF _Toc277949909 \h </w:instrText>
      </w:r>
      <w:r>
        <w:rPr>
          <w:noProof/>
        </w:rPr>
      </w:r>
      <w:r>
        <w:rPr>
          <w:noProof/>
        </w:rPr>
        <w:fldChar w:fldCharType="separate"/>
      </w:r>
      <w:r>
        <w:rPr>
          <w:noProof/>
        </w:rPr>
        <w:t>16</w:t>
      </w:r>
      <w:r>
        <w:rPr>
          <w:noProof/>
        </w:rPr>
        <w:fldChar w:fldCharType="end"/>
      </w:r>
    </w:p>
    <w:p w14:paraId="4B7F47C1" w14:textId="0B81EF06" w:rsidR="00023C04" w:rsidRPr="004A48DC" w:rsidRDefault="002E1B3B" w:rsidP="00023C04">
      <w:pPr>
        <w:tabs>
          <w:tab w:val="left" w:pos="7434"/>
        </w:tabs>
        <w:rPr>
          <w:rFonts w:cs="Times New Roman"/>
        </w:rPr>
      </w:pPr>
      <w:r w:rsidRPr="004A48DC">
        <w:rPr>
          <w:rFonts w:eastAsia="Times New Roman" w:cs="Times New Roman"/>
          <w:caps/>
        </w:rPr>
        <w:fldChar w:fldCharType="end"/>
      </w:r>
    </w:p>
    <w:p w14:paraId="088A5B17" w14:textId="08403513" w:rsidR="00A152D5" w:rsidRPr="004A48DC" w:rsidRDefault="0024308A" w:rsidP="00493073">
      <w:pPr>
        <w:pStyle w:val="FPDFrontMatter"/>
        <w:rPr>
          <w:rFonts w:cs="Times New Roman"/>
        </w:rPr>
      </w:pPr>
      <w:r w:rsidRPr="004A48DC">
        <w:rPr>
          <w:rFonts w:cs="Times New Roman"/>
        </w:rPr>
        <w:t>List of Figures</w:t>
      </w:r>
    </w:p>
    <w:p w14:paraId="191E1F5D" w14:textId="06A1F109" w:rsidR="00023C04" w:rsidRPr="004A48DC" w:rsidRDefault="00023C04" w:rsidP="00493073">
      <w:pPr>
        <w:pStyle w:val="FPDFrontMatter"/>
        <w:rPr>
          <w:rFonts w:cs="Times New Roman"/>
        </w:rPr>
      </w:pPr>
      <w:r w:rsidRPr="004A48DC">
        <w:rPr>
          <w:rFonts w:cs="Times New Roman"/>
        </w:rPr>
        <w:t>List of Tables</w:t>
      </w:r>
    </w:p>
    <w:p w14:paraId="47AB3BB4" w14:textId="77777777" w:rsidR="0033071D" w:rsidRDefault="00023C04">
      <w:pPr>
        <w:pStyle w:val="TableofFigures"/>
        <w:tabs>
          <w:tab w:val="right" w:leader="dot" w:pos="9350"/>
        </w:tabs>
        <w:rPr>
          <w:rFonts w:asciiTheme="minorHAnsi" w:eastAsiaTheme="minorEastAsia" w:hAnsiTheme="minorHAnsi"/>
          <w:noProof/>
          <w:lang w:eastAsia="ja-JP"/>
        </w:rPr>
      </w:pPr>
      <w:r w:rsidRPr="004A48DC">
        <w:rPr>
          <w:rFonts w:cs="Times New Roman"/>
        </w:rPr>
        <w:fldChar w:fldCharType="begin"/>
      </w:r>
      <w:r w:rsidRPr="004A48DC">
        <w:rPr>
          <w:rFonts w:cs="Times New Roman"/>
        </w:rPr>
        <w:instrText xml:space="preserve"> TOC \h \z \c "Table" </w:instrText>
      </w:r>
      <w:r w:rsidRPr="004A48DC">
        <w:rPr>
          <w:rFonts w:cs="Times New Roman"/>
        </w:rPr>
        <w:fldChar w:fldCharType="separate"/>
      </w:r>
      <w:r w:rsidR="0033071D" w:rsidRPr="00C90A3C">
        <w:rPr>
          <w:rFonts w:cs="Times New Roman"/>
          <w:noProof/>
        </w:rPr>
        <w:t>Table 3</w:t>
      </w:r>
      <w:r w:rsidR="0033071D" w:rsidRPr="00C90A3C">
        <w:rPr>
          <w:rFonts w:cs="Times New Roman"/>
          <w:noProof/>
        </w:rPr>
        <w:noBreakHyphen/>
        <w:t>1.  BBR Products</w:t>
      </w:r>
      <w:r w:rsidR="0033071D">
        <w:rPr>
          <w:noProof/>
        </w:rPr>
        <w:tab/>
      </w:r>
      <w:r w:rsidR="0033071D">
        <w:rPr>
          <w:noProof/>
        </w:rPr>
        <w:fldChar w:fldCharType="begin"/>
      </w:r>
      <w:r w:rsidR="0033071D">
        <w:rPr>
          <w:noProof/>
        </w:rPr>
        <w:instrText xml:space="preserve"> PAGEREF _Toc284601811 \h </w:instrText>
      </w:r>
      <w:r w:rsidR="0033071D">
        <w:rPr>
          <w:noProof/>
        </w:rPr>
      </w:r>
      <w:r w:rsidR="0033071D">
        <w:rPr>
          <w:noProof/>
        </w:rPr>
        <w:fldChar w:fldCharType="separate"/>
      </w:r>
      <w:r w:rsidR="0033071D">
        <w:rPr>
          <w:noProof/>
        </w:rPr>
        <w:t>5</w:t>
      </w:r>
      <w:r w:rsidR="0033071D">
        <w:rPr>
          <w:noProof/>
        </w:rPr>
        <w:fldChar w:fldCharType="end"/>
      </w:r>
    </w:p>
    <w:p w14:paraId="0F1E515E" w14:textId="77777777" w:rsidR="0033071D" w:rsidRDefault="0033071D">
      <w:pPr>
        <w:pStyle w:val="TableofFigures"/>
        <w:tabs>
          <w:tab w:val="right" w:leader="dot" w:pos="9350"/>
        </w:tabs>
        <w:rPr>
          <w:rFonts w:asciiTheme="minorHAnsi" w:eastAsiaTheme="minorEastAsia" w:hAnsiTheme="minorHAnsi"/>
          <w:noProof/>
          <w:lang w:eastAsia="ja-JP"/>
        </w:rPr>
      </w:pPr>
      <w:r w:rsidRPr="00C90A3C">
        <w:rPr>
          <w:rFonts w:cs="Times New Roman"/>
          <w:noProof/>
        </w:rPr>
        <w:t>Table 3</w:t>
      </w:r>
      <w:r w:rsidRPr="00C90A3C">
        <w:rPr>
          <w:rFonts w:cs="Times New Roman"/>
          <w:noProof/>
        </w:rPr>
        <w:noBreakHyphen/>
        <w:t>2.SSFR Products</w:t>
      </w:r>
      <w:r>
        <w:rPr>
          <w:noProof/>
        </w:rPr>
        <w:tab/>
      </w:r>
      <w:r>
        <w:rPr>
          <w:noProof/>
        </w:rPr>
        <w:fldChar w:fldCharType="begin"/>
      </w:r>
      <w:r>
        <w:rPr>
          <w:noProof/>
        </w:rPr>
        <w:instrText xml:space="preserve"> PAGEREF _Toc284601812 \h </w:instrText>
      </w:r>
      <w:r>
        <w:rPr>
          <w:noProof/>
        </w:rPr>
      </w:r>
      <w:r>
        <w:rPr>
          <w:noProof/>
        </w:rPr>
        <w:fldChar w:fldCharType="separate"/>
      </w:r>
      <w:r>
        <w:rPr>
          <w:noProof/>
        </w:rPr>
        <w:t>6</w:t>
      </w:r>
      <w:r>
        <w:rPr>
          <w:noProof/>
        </w:rPr>
        <w:fldChar w:fldCharType="end"/>
      </w:r>
    </w:p>
    <w:p w14:paraId="192448FC" w14:textId="77777777" w:rsidR="0033071D" w:rsidRDefault="0033071D">
      <w:pPr>
        <w:pStyle w:val="TableofFigures"/>
        <w:tabs>
          <w:tab w:val="right" w:leader="dot" w:pos="9350"/>
        </w:tabs>
        <w:rPr>
          <w:rFonts w:asciiTheme="minorHAnsi" w:eastAsiaTheme="minorEastAsia" w:hAnsiTheme="minorHAnsi"/>
          <w:noProof/>
          <w:lang w:eastAsia="ja-JP"/>
        </w:rPr>
      </w:pPr>
      <w:r w:rsidRPr="00C90A3C">
        <w:rPr>
          <w:rFonts w:cs="Times New Roman"/>
          <w:noProof/>
        </w:rPr>
        <w:t>Table 3</w:t>
      </w:r>
      <w:r w:rsidRPr="00C90A3C">
        <w:rPr>
          <w:rFonts w:cs="Times New Roman"/>
          <w:noProof/>
        </w:rPr>
        <w:noBreakHyphen/>
        <w:t>3.  4STAR Products</w:t>
      </w:r>
      <w:r>
        <w:rPr>
          <w:noProof/>
        </w:rPr>
        <w:tab/>
      </w:r>
      <w:r>
        <w:rPr>
          <w:noProof/>
        </w:rPr>
        <w:fldChar w:fldCharType="begin"/>
      </w:r>
      <w:r>
        <w:rPr>
          <w:noProof/>
        </w:rPr>
        <w:instrText xml:space="preserve"> PAGEREF _Toc284601813 \h </w:instrText>
      </w:r>
      <w:r>
        <w:rPr>
          <w:noProof/>
        </w:rPr>
      </w:r>
      <w:r>
        <w:rPr>
          <w:noProof/>
        </w:rPr>
        <w:fldChar w:fldCharType="separate"/>
      </w:r>
      <w:r>
        <w:rPr>
          <w:noProof/>
        </w:rPr>
        <w:t>7</w:t>
      </w:r>
      <w:r>
        <w:rPr>
          <w:noProof/>
        </w:rPr>
        <w:fldChar w:fldCharType="end"/>
      </w:r>
    </w:p>
    <w:p w14:paraId="2010AA1D" w14:textId="77777777" w:rsidR="0033071D" w:rsidRDefault="0033071D">
      <w:pPr>
        <w:pStyle w:val="TableofFigures"/>
        <w:tabs>
          <w:tab w:val="right" w:leader="dot" w:pos="9350"/>
        </w:tabs>
        <w:rPr>
          <w:rFonts w:asciiTheme="minorHAnsi" w:eastAsiaTheme="minorEastAsia" w:hAnsiTheme="minorHAnsi"/>
          <w:noProof/>
          <w:lang w:eastAsia="ja-JP"/>
        </w:rPr>
      </w:pPr>
      <w:r w:rsidRPr="00C90A3C">
        <w:rPr>
          <w:rFonts w:cs="Times New Roman"/>
          <w:noProof/>
        </w:rPr>
        <w:t>Table 3</w:t>
      </w:r>
      <w:r w:rsidRPr="00C90A3C">
        <w:rPr>
          <w:rFonts w:cs="Times New Roman"/>
          <w:noProof/>
        </w:rPr>
        <w:noBreakHyphen/>
        <w:t>4.  KT-19.85II Infrared Pyrometers Products</w:t>
      </w:r>
      <w:r>
        <w:rPr>
          <w:noProof/>
        </w:rPr>
        <w:tab/>
      </w:r>
      <w:r>
        <w:rPr>
          <w:noProof/>
        </w:rPr>
        <w:fldChar w:fldCharType="begin"/>
      </w:r>
      <w:r>
        <w:rPr>
          <w:noProof/>
        </w:rPr>
        <w:instrText xml:space="preserve"> PAGEREF _Toc284601814 \h </w:instrText>
      </w:r>
      <w:r>
        <w:rPr>
          <w:noProof/>
        </w:rPr>
      </w:r>
      <w:r>
        <w:rPr>
          <w:noProof/>
        </w:rPr>
        <w:fldChar w:fldCharType="separate"/>
      </w:r>
      <w:r>
        <w:rPr>
          <w:noProof/>
        </w:rPr>
        <w:t>8</w:t>
      </w:r>
      <w:r>
        <w:rPr>
          <w:noProof/>
        </w:rPr>
        <w:fldChar w:fldCharType="end"/>
      </w:r>
    </w:p>
    <w:p w14:paraId="3A5AE7B6" w14:textId="77777777" w:rsidR="0033071D" w:rsidRDefault="0033071D">
      <w:pPr>
        <w:pStyle w:val="TableofFigures"/>
        <w:tabs>
          <w:tab w:val="right" w:leader="dot" w:pos="9350"/>
        </w:tabs>
        <w:rPr>
          <w:rFonts w:asciiTheme="minorHAnsi" w:eastAsiaTheme="minorEastAsia" w:hAnsiTheme="minorHAnsi"/>
          <w:noProof/>
          <w:lang w:eastAsia="ja-JP"/>
        </w:rPr>
      </w:pPr>
      <w:r w:rsidRPr="00C90A3C">
        <w:rPr>
          <w:rFonts w:cs="Times New Roman"/>
          <w:noProof/>
        </w:rPr>
        <w:t>Table 3</w:t>
      </w:r>
      <w:r w:rsidRPr="00C90A3C">
        <w:rPr>
          <w:rFonts w:cs="Times New Roman"/>
          <w:noProof/>
        </w:rPr>
        <w:noBreakHyphen/>
        <w:t>5.  In Situ and Remote Sensing Cloud Probe Data Products</w:t>
      </w:r>
      <w:r>
        <w:rPr>
          <w:noProof/>
        </w:rPr>
        <w:tab/>
      </w:r>
      <w:r>
        <w:rPr>
          <w:noProof/>
        </w:rPr>
        <w:fldChar w:fldCharType="begin"/>
      </w:r>
      <w:r>
        <w:rPr>
          <w:noProof/>
        </w:rPr>
        <w:instrText xml:space="preserve"> PAGEREF _Toc284601815 \h </w:instrText>
      </w:r>
      <w:r>
        <w:rPr>
          <w:noProof/>
        </w:rPr>
      </w:r>
      <w:r>
        <w:rPr>
          <w:noProof/>
        </w:rPr>
        <w:fldChar w:fldCharType="separate"/>
      </w:r>
      <w:r>
        <w:rPr>
          <w:noProof/>
        </w:rPr>
        <w:t>8</w:t>
      </w:r>
      <w:r>
        <w:rPr>
          <w:noProof/>
        </w:rPr>
        <w:fldChar w:fldCharType="end"/>
      </w:r>
    </w:p>
    <w:p w14:paraId="4C780E67" w14:textId="77777777" w:rsidR="0033071D" w:rsidRDefault="0033071D">
      <w:pPr>
        <w:pStyle w:val="TableofFigures"/>
        <w:tabs>
          <w:tab w:val="right" w:leader="dot" w:pos="9350"/>
        </w:tabs>
        <w:rPr>
          <w:rFonts w:asciiTheme="minorHAnsi" w:eastAsiaTheme="minorEastAsia" w:hAnsiTheme="minorHAnsi"/>
          <w:noProof/>
          <w:lang w:eastAsia="ja-JP"/>
        </w:rPr>
      </w:pPr>
      <w:r w:rsidRPr="00C90A3C">
        <w:rPr>
          <w:rFonts w:cs="Times New Roman"/>
          <w:noProof/>
        </w:rPr>
        <w:t>Table 3</w:t>
      </w:r>
      <w:r w:rsidRPr="00C90A3C">
        <w:rPr>
          <w:rFonts w:cs="Times New Roman"/>
          <w:noProof/>
        </w:rPr>
        <w:noBreakHyphen/>
        <w:t>6.  C-130 Aircraft Navigational and Meteorological Products</w:t>
      </w:r>
      <w:r>
        <w:rPr>
          <w:noProof/>
        </w:rPr>
        <w:tab/>
      </w:r>
      <w:r>
        <w:rPr>
          <w:noProof/>
        </w:rPr>
        <w:fldChar w:fldCharType="begin"/>
      </w:r>
      <w:r>
        <w:rPr>
          <w:noProof/>
        </w:rPr>
        <w:instrText xml:space="preserve"> PAGEREF _Toc284601816 \h </w:instrText>
      </w:r>
      <w:r>
        <w:rPr>
          <w:noProof/>
        </w:rPr>
      </w:r>
      <w:r>
        <w:rPr>
          <w:noProof/>
        </w:rPr>
        <w:fldChar w:fldCharType="separate"/>
      </w:r>
      <w:r>
        <w:rPr>
          <w:noProof/>
        </w:rPr>
        <w:t>10</w:t>
      </w:r>
      <w:r>
        <w:rPr>
          <w:noProof/>
        </w:rPr>
        <w:fldChar w:fldCharType="end"/>
      </w:r>
    </w:p>
    <w:p w14:paraId="34CD64BA" w14:textId="77777777" w:rsidR="0033071D" w:rsidRDefault="0033071D">
      <w:pPr>
        <w:pStyle w:val="TableofFigures"/>
        <w:tabs>
          <w:tab w:val="right" w:leader="dot" w:pos="9350"/>
        </w:tabs>
        <w:rPr>
          <w:rFonts w:asciiTheme="minorHAnsi" w:eastAsiaTheme="minorEastAsia" w:hAnsiTheme="minorHAnsi"/>
          <w:noProof/>
          <w:lang w:eastAsia="ja-JP"/>
        </w:rPr>
      </w:pPr>
      <w:r>
        <w:rPr>
          <w:noProof/>
        </w:rPr>
        <w:t>Table 3</w:t>
      </w:r>
      <w:r>
        <w:rPr>
          <w:noProof/>
        </w:rPr>
        <w:noBreakHyphen/>
        <w:t>7</w:t>
      </w:r>
      <w:r w:rsidRPr="00C90A3C">
        <w:rPr>
          <w:rFonts w:cs="Times New Roman"/>
          <w:noProof/>
        </w:rPr>
        <w:t>.  LVIS Products</w:t>
      </w:r>
      <w:r>
        <w:rPr>
          <w:noProof/>
        </w:rPr>
        <w:tab/>
      </w:r>
      <w:r>
        <w:rPr>
          <w:noProof/>
        </w:rPr>
        <w:fldChar w:fldCharType="begin"/>
      </w:r>
      <w:r>
        <w:rPr>
          <w:noProof/>
        </w:rPr>
        <w:instrText xml:space="preserve"> PAGEREF _Toc284601817 \h </w:instrText>
      </w:r>
      <w:r>
        <w:rPr>
          <w:noProof/>
        </w:rPr>
      </w:r>
      <w:r>
        <w:rPr>
          <w:noProof/>
        </w:rPr>
        <w:fldChar w:fldCharType="separate"/>
      </w:r>
      <w:r>
        <w:rPr>
          <w:noProof/>
        </w:rPr>
        <w:t>11</w:t>
      </w:r>
      <w:r>
        <w:rPr>
          <w:noProof/>
        </w:rPr>
        <w:fldChar w:fldCharType="end"/>
      </w:r>
    </w:p>
    <w:p w14:paraId="469E0F35" w14:textId="77777777" w:rsidR="0033071D" w:rsidRDefault="0033071D">
      <w:pPr>
        <w:pStyle w:val="TableofFigures"/>
        <w:tabs>
          <w:tab w:val="right" w:leader="dot" w:pos="9350"/>
        </w:tabs>
        <w:rPr>
          <w:rFonts w:asciiTheme="minorHAnsi" w:eastAsiaTheme="minorEastAsia" w:hAnsiTheme="minorHAnsi"/>
          <w:noProof/>
          <w:lang w:eastAsia="ja-JP"/>
        </w:rPr>
      </w:pPr>
      <w:r>
        <w:rPr>
          <w:noProof/>
        </w:rPr>
        <w:t>Table 3</w:t>
      </w:r>
      <w:r>
        <w:rPr>
          <w:noProof/>
        </w:rPr>
        <w:noBreakHyphen/>
        <w:t>8.  OIB Products</w:t>
      </w:r>
      <w:r>
        <w:rPr>
          <w:noProof/>
        </w:rPr>
        <w:tab/>
      </w:r>
      <w:r>
        <w:rPr>
          <w:noProof/>
        </w:rPr>
        <w:fldChar w:fldCharType="begin"/>
      </w:r>
      <w:r>
        <w:rPr>
          <w:noProof/>
        </w:rPr>
        <w:instrText xml:space="preserve"> PAGEREF _Toc284601818 \h </w:instrText>
      </w:r>
      <w:r>
        <w:rPr>
          <w:noProof/>
        </w:rPr>
      </w:r>
      <w:r>
        <w:rPr>
          <w:noProof/>
        </w:rPr>
        <w:fldChar w:fldCharType="separate"/>
      </w:r>
      <w:r>
        <w:rPr>
          <w:noProof/>
        </w:rPr>
        <w:t>12</w:t>
      </w:r>
      <w:r>
        <w:rPr>
          <w:noProof/>
        </w:rPr>
        <w:fldChar w:fldCharType="end"/>
      </w:r>
    </w:p>
    <w:p w14:paraId="1FE80939" w14:textId="77777777" w:rsidR="00023C04" w:rsidRPr="004A48DC" w:rsidRDefault="00023C04" w:rsidP="00E535E5">
      <w:pPr>
        <w:rPr>
          <w:rFonts w:cs="Times New Roman"/>
        </w:rPr>
      </w:pPr>
      <w:r w:rsidRPr="004A48DC">
        <w:rPr>
          <w:rFonts w:cs="Times New Roman"/>
        </w:rPr>
        <w:fldChar w:fldCharType="end"/>
      </w:r>
    </w:p>
    <w:p w14:paraId="4864E010" w14:textId="621BADA9" w:rsidR="009A0815" w:rsidRPr="004A48DC" w:rsidRDefault="009A0815" w:rsidP="0087688B">
      <w:pPr>
        <w:rPr>
          <w:rFonts w:cs="Times New Roman"/>
          <w:b/>
        </w:rPr>
      </w:pPr>
    </w:p>
    <w:p w14:paraId="3F7DF37E" w14:textId="77777777" w:rsidR="00760D94" w:rsidRPr="004A48DC" w:rsidRDefault="00760D94" w:rsidP="00515556">
      <w:pPr>
        <w:pStyle w:val="Heading1"/>
        <w:rPr>
          <w:rFonts w:cs="Times New Roman"/>
        </w:rPr>
        <w:sectPr w:rsidR="00760D94" w:rsidRPr="004A48DC" w:rsidSect="009D177C">
          <w:headerReference w:type="even" r:id="rId20"/>
          <w:headerReference w:type="default" r:id="rId21"/>
          <w:footerReference w:type="default" r:id="rId22"/>
          <w:headerReference w:type="first" r:id="rId23"/>
          <w:type w:val="continuous"/>
          <w:pgSz w:w="12240" w:h="15840"/>
          <w:pgMar w:top="1440" w:right="1440" w:bottom="1440" w:left="1440" w:header="432" w:footer="664" w:gutter="0"/>
          <w:pgNumType w:fmt="lowerRoman" w:start="1"/>
          <w:cols w:space="720"/>
          <w:titlePg/>
          <w:docGrid w:linePitch="326"/>
        </w:sectPr>
      </w:pPr>
      <w:bookmarkStart w:id="1" w:name="_Toc377369037"/>
    </w:p>
    <w:p w14:paraId="15EFE59D" w14:textId="59717A45" w:rsidR="005740D9" w:rsidRPr="004A48DC" w:rsidRDefault="009C4E86" w:rsidP="00515556">
      <w:pPr>
        <w:pStyle w:val="Heading1"/>
        <w:rPr>
          <w:rFonts w:cs="Times New Roman"/>
        </w:rPr>
      </w:pPr>
      <w:bookmarkStart w:id="2" w:name="_Toc377728071"/>
      <w:bookmarkStart w:id="3" w:name="_Toc277949867"/>
      <w:r w:rsidRPr="004A48DC">
        <w:rPr>
          <w:rFonts w:cs="Times New Roman"/>
        </w:rPr>
        <w:lastRenderedPageBreak/>
        <w:t>Introduction</w:t>
      </w:r>
      <w:bookmarkEnd w:id="1"/>
      <w:bookmarkEnd w:id="2"/>
      <w:bookmarkEnd w:id="3"/>
    </w:p>
    <w:p w14:paraId="117F9FCB" w14:textId="052D4660" w:rsidR="005740D9" w:rsidRPr="004A48DC" w:rsidRDefault="00080015" w:rsidP="00DC33E2">
      <w:pPr>
        <w:pStyle w:val="Heading2"/>
        <w:rPr>
          <w:rFonts w:cs="Times New Roman"/>
        </w:rPr>
      </w:pPr>
      <w:bookmarkStart w:id="4" w:name="_Toc377369039"/>
      <w:bookmarkStart w:id="5" w:name="_Toc377728073"/>
      <w:bookmarkStart w:id="6" w:name="_Toc277949868"/>
      <w:r w:rsidRPr="004A48DC">
        <w:rPr>
          <w:rFonts w:cs="Times New Roman"/>
        </w:rPr>
        <w:t>Scope</w:t>
      </w:r>
      <w:bookmarkEnd w:id="4"/>
      <w:bookmarkEnd w:id="5"/>
      <w:bookmarkEnd w:id="6"/>
    </w:p>
    <w:p w14:paraId="75C863B2" w14:textId="40C71331" w:rsidR="005740D9" w:rsidRPr="004A48DC" w:rsidRDefault="00080015" w:rsidP="00080015">
      <w:pPr>
        <w:rPr>
          <w:rFonts w:cs="Times New Roman"/>
        </w:rPr>
      </w:pPr>
      <w:r w:rsidRPr="004A48DC">
        <w:rPr>
          <w:rFonts w:cs="Times New Roman"/>
        </w:rPr>
        <w:t xml:space="preserve">This document outlines a detailed plan for all aspects of Arctic Radiation </w:t>
      </w:r>
      <w:proofErr w:type="spellStart"/>
      <w:r w:rsidRPr="004A48DC">
        <w:rPr>
          <w:rFonts w:cs="Times New Roman"/>
        </w:rPr>
        <w:t>IceBridge</w:t>
      </w:r>
      <w:proofErr w:type="spellEnd"/>
      <w:r w:rsidRPr="004A48DC">
        <w:rPr>
          <w:rFonts w:cs="Times New Roman"/>
        </w:rPr>
        <w:t xml:space="preserve"> Sea &amp; Ice Experiment (ARISE) data management throughout its project lifecycle. Its content is applicable to all data providers and all data sets unless specific exceptions are made.</w:t>
      </w:r>
    </w:p>
    <w:p w14:paraId="23A5A5E4" w14:textId="34F19642" w:rsidR="005740D9" w:rsidRPr="004A48DC" w:rsidRDefault="00080015" w:rsidP="00DC33E2">
      <w:pPr>
        <w:pStyle w:val="Heading2"/>
        <w:rPr>
          <w:rFonts w:cs="Times New Roman"/>
        </w:rPr>
      </w:pPr>
      <w:bookmarkStart w:id="7" w:name="_Toc277949869"/>
      <w:r w:rsidRPr="004A48DC">
        <w:rPr>
          <w:rFonts w:cs="Times New Roman"/>
        </w:rPr>
        <w:t>Mission Description</w:t>
      </w:r>
      <w:bookmarkEnd w:id="7"/>
    </w:p>
    <w:p w14:paraId="097765FD" w14:textId="1E848299" w:rsidR="00080015" w:rsidRPr="004A48DC" w:rsidRDefault="00080015" w:rsidP="00080015">
      <w:pPr>
        <w:rPr>
          <w:rFonts w:cs="Times New Roman"/>
        </w:rPr>
      </w:pPr>
      <w:r w:rsidRPr="004A48DC">
        <w:rPr>
          <w:rFonts w:cs="Times New Roman"/>
        </w:rPr>
        <w:t xml:space="preserve">The ARISE mission is a single six-week mission, from late August to early October 2014, to collect airborne remote sensing and in-situ measurements for developing a quantitative process level understanding of the relationship between changes in Arctic ice and regional energy budget as influenced by clouds.  From the NASA C-130, ARISE will measure spectral and broadband </w:t>
      </w:r>
      <w:proofErr w:type="spellStart"/>
      <w:r w:rsidRPr="004A48DC">
        <w:rPr>
          <w:rFonts w:cs="Times New Roman"/>
        </w:rPr>
        <w:t>radiative</w:t>
      </w:r>
      <w:proofErr w:type="spellEnd"/>
      <w:r w:rsidRPr="004A48DC">
        <w:rPr>
          <w:rFonts w:cs="Times New Roman"/>
        </w:rPr>
        <w:t xml:space="preserve"> flux profiles, quantify surface characteristics, cloud properties, and other atmospheric state parameters under a variety of Arctic atmospheric and surface conditions (including open water, sea ice, and land ice).  Measurements will coincide with satellite overpasses when possible. The mission will acquire detailed measurements of land and sea ice characteristics to help bridge a gap in NASA satellite observations of changing Arctic ice conditions. It will utilize surface-based targets of opportunity to complement ARISE sampling strategies with the NASA C-130, including long-term monitoring stations, research vessels, and other surface and aircraft in-situ measurement campaigns that provide corresponding information on surface conditions, radiation, cloud properties and atmospheric state. </w:t>
      </w:r>
    </w:p>
    <w:p w14:paraId="5C92F2F5" w14:textId="77777777" w:rsidR="00080015" w:rsidRPr="004A48DC" w:rsidRDefault="00080015" w:rsidP="00080015">
      <w:pPr>
        <w:rPr>
          <w:rFonts w:cs="Times New Roman"/>
        </w:rPr>
      </w:pPr>
    </w:p>
    <w:p w14:paraId="449056DA" w14:textId="77777777" w:rsidR="00080015" w:rsidRPr="004A48DC" w:rsidRDefault="00080015" w:rsidP="00080015">
      <w:pPr>
        <w:rPr>
          <w:rFonts w:cs="Times New Roman"/>
        </w:rPr>
      </w:pPr>
      <w:r w:rsidRPr="004A48DC">
        <w:rPr>
          <w:rFonts w:cs="Times New Roman"/>
        </w:rPr>
        <w:t>The ARISE data products will be made available to the public from one of two Distributed Active Archive Centers (DAAC). Atmospheric irradiance and cloud products will be archived at and distributed from the Atmospheric Science Data Center (ASDC) DAAC at the NASA Langley Research Center (</w:t>
      </w:r>
      <w:proofErr w:type="spellStart"/>
      <w:r w:rsidRPr="004A48DC">
        <w:rPr>
          <w:rFonts w:cs="Times New Roman"/>
        </w:rPr>
        <w:t>LaRC</w:t>
      </w:r>
      <w:proofErr w:type="spellEnd"/>
      <w:r w:rsidRPr="004A48DC">
        <w:rPr>
          <w:rFonts w:cs="Times New Roman"/>
        </w:rPr>
        <w:t>). The snow and ice products will be archived at and distributed from the National Snow and Ice Data Center (NSIDC) DAAC at the University of Colorado in Boulder.</w:t>
      </w:r>
    </w:p>
    <w:p w14:paraId="42556679" w14:textId="77777777" w:rsidR="005740D9" w:rsidRPr="004A48DC" w:rsidRDefault="005740D9">
      <w:pPr>
        <w:rPr>
          <w:rFonts w:cs="Times New Roman"/>
        </w:rPr>
        <w:sectPr w:rsidR="005740D9" w:rsidRPr="004A48DC" w:rsidSect="00877DA0">
          <w:headerReference w:type="even" r:id="rId24"/>
          <w:headerReference w:type="default" r:id="rId25"/>
          <w:footerReference w:type="default" r:id="rId26"/>
          <w:headerReference w:type="first" r:id="rId27"/>
          <w:pgSz w:w="12240" w:h="15840"/>
          <w:pgMar w:top="1440" w:right="1440" w:bottom="1440" w:left="1440" w:header="432" w:footer="432" w:gutter="0"/>
          <w:pgNumType w:start="1"/>
          <w:cols w:space="720"/>
        </w:sectPr>
      </w:pPr>
    </w:p>
    <w:p w14:paraId="570231D6" w14:textId="4EACFEA8" w:rsidR="009C4E86" w:rsidRPr="004A48DC" w:rsidRDefault="00080015" w:rsidP="00515556">
      <w:pPr>
        <w:pStyle w:val="Heading1"/>
        <w:rPr>
          <w:rFonts w:cs="Times New Roman"/>
        </w:rPr>
      </w:pPr>
      <w:bookmarkStart w:id="8" w:name="_Toc277949870"/>
      <w:r w:rsidRPr="004A48DC">
        <w:rPr>
          <w:rFonts w:cs="Times New Roman"/>
        </w:rPr>
        <w:lastRenderedPageBreak/>
        <w:t>requirements</w:t>
      </w:r>
      <w:bookmarkEnd w:id="8"/>
    </w:p>
    <w:p w14:paraId="74D6AB8D" w14:textId="17F10FEB" w:rsidR="00E54356" w:rsidRPr="004A48DC" w:rsidRDefault="00080015" w:rsidP="00DC33E2">
      <w:pPr>
        <w:pStyle w:val="Heading2"/>
        <w:rPr>
          <w:rFonts w:cs="Times New Roman"/>
        </w:rPr>
      </w:pPr>
      <w:bookmarkStart w:id="9" w:name="_Toc277949871"/>
      <w:r w:rsidRPr="004A48DC">
        <w:rPr>
          <w:rFonts w:cs="Times New Roman"/>
        </w:rPr>
        <w:t>Science Data Generation and Documentation</w:t>
      </w:r>
      <w:bookmarkEnd w:id="9"/>
    </w:p>
    <w:p w14:paraId="65659D8A" w14:textId="783E8111" w:rsidR="00FC0F5D" w:rsidRPr="004A48DC" w:rsidRDefault="00FC0F5D" w:rsidP="006B42A1">
      <w:pPr>
        <w:pStyle w:val="Heading3"/>
        <w:rPr>
          <w:rFonts w:cs="Times New Roman"/>
        </w:rPr>
      </w:pPr>
      <w:bookmarkStart w:id="10" w:name="_Toc277949872"/>
      <w:r w:rsidRPr="004A48DC">
        <w:rPr>
          <w:rFonts w:cs="Times New Roman"/>
        </w:rPr>
        <w:t xml:space="preserve">All ARISE data products shall conform to the terms and conditions of the NASA Earth Science Data and Information Policy, which can be found at: </w:t>
      </w:r>
      <w:hyperlink r:id="rId28" w:history="1">
        <w:r w:rsidR="00E83891" w:rsidRPr="00E83891">
          <w:rPr>
            <w:rStyle w:val="Hyperlink"/>
            <w:rFonts w:cs="Times New Roman"/>
          </w:rPr>
          <w:t>http://science.nasa.gov/earth-science-data/data-information-policy/.</w:t>
        </w:r>
        <w:bookmarkEnd w:id="10"/>
      </w:hyperlink>
    </w:p>
    <w:p w14:paraId="0659AF79" w14:textId="0DF5A4A0" w:rsidR="00FC0F5D" w:rsidRPr="004A48DC" w:rsidRDefault="00FC0F5D" w:rsidP="006B42A1">
      <w:pPr>
        <w:pStyle w:val="Heading3"/>
        <w:rPr>
          <w:rFonts w:cs="Times New Roman"/>
        </w:rPr>
      </w:pPr>
      <w:bookmarkStart w:id="11" w:name="_Toc277949873"/>
      <w:r w:rsidRPr="004A48DC">
        <w:rPr>
          <w:rFonts w:cs="Times New Roman"/>
        </w:rPr>
        <w:t>ARISE data providers shall be assigned the responsibility of producing data products for their respective instruments.</w:t>
      </w:r>
      <w:bookmarkEnd w:id="11"/>
    </w:p>
    <w:p w14:paraId="39AD5D7E" w14:textId="3766E236" w:rsidR="00FC0F5D" w:rsidRPr="004A48DC" w:rsidRDefault="00FC0F5D" w:rsidP="006B42A1">
      <w:pPr>
        <w:pStyle w:val="Heading3"/>
        <w:rPr>
          <w:rFonts w:cs="Times New Roman"/>
        </w:rPr>
      </w:pPr>
      <w:bookmarkStart w:id="12" w:name="_Toc277949874"/>
      <w:r w:rsidRPr="004A48DC">
        <w:rPr>
          <w:rFonts w:cs="Times New Roman"/>
        </w:rPr>
        <w:t>To keep end-to-end consistency, ARISE data providers shall reprocess in its entirety any given data product that requires an algorithm change.</w:t>
      </w:r>
      <w:bookmarkEnd w:id="12"/>
    </w:p>
    <w:p w14:paraId="4AE88EE1" w14:textId="047C8B70" w:rsidR="00FC0F5D" w:rsidRPr="004A48DC" w:rsidRDefault="00FC0F5D" w:rsidP="006B42A1">
      <w:pPr>
        <w:pStyle w:val="Heading3"/>
        <w:rPr>
          <w:rFonts w:cs="Times New Roman"/>
        </w:rPr>
      </w:pPr>
      <w:bookmarkStart w:id="13" w:name="_Toc277949875"/>
      <w:r w:rsidRPr="004A48DC">
        <w:rPr>
          <w:rFonts w:cs="Times New Roman"/>
        </w:rPr>
        <w:t>To keep end-to-end consistency, ARISE data providers shall reformat in its entirety any given data product that requires a format change.</w:t>
      </w:r>
      <w:bookmarkEnd w:id="13"/>
    </w:p>
    <w:p w14:paraId="09CD60A1" w14:textId="5FD4577D" w:rsidR="00776534" w:rsidRPr="004A48DC" w:rsidRDefault="00FC0F5D" w:rsidP="006B42A1">
      <w:pPr>
        <w:pStyle w:val="Heading3"/>
        <w:rPr>
          <w:rFonts w:cs="Times New Roman"/>
        </w:rPr>
      </w:pPr>
      <w:bookmarkStart w:id="14" w:name="_Toc277949876"/>
      <w:r w:rsidRPr="004A48DC">
        <w:rPr>
          <w:rFonts w:cs="Times New Roman"/>
        </w:rPr>
        <w:t xml:space="preserve">By the end of the mission, ARISE data providers shall provide all documentation necessary for final archival purposes as spelled out in the NASA Earth Science preservation document at: </w:t>
      </w:r>
      <w:hyperlink r:id="rId29" w:history="1">
        <w:bookmarkEnd w:id="14"/>
        <w:r w:rsidR="00B97505">
          <w:rPr>
            <w:rStyle w:val="Hyperlink"/>
            <w:rFonts w:cs="Times New Roman"/>
          </w:rPr>
          <w:t>https://earthdata.nasa.gov/423-SPEC-001_NASA ESD_Preservation_Spec.pdf.</w:t>
        </w:r>
      </w:hyperlink>
    </w:p>
    <w:p w14:paraId="561E402A" w14:textId="55D33971" w:rsidR="00FC0F5D" w:rsidRPr="004A48DC" w:rsidRDefault="00FC0F5D" w:rsidP="006B42A1">
      <w:pPr>
        <w:pStyle w:val="Heading3"/>
        <w:rPr>
          <w:rFonts w:cs="Times New Roman"/>
        </w:rPr>
      </w:pPr>
      <w:bookmarkStart w:id="15" w:name="_Toc277949877"/>
      <w:r w:rsidRPr="004A48DC">
        <w:rPr>
          <w:rFonts w:cs="Times New Roman"/>
        </w:rPr>
        <w:t>For ARISE data products to be archived at ASDCDAAC (see tables in Section 3.1), the data provider shall provide a document with a brief description of the measurements, including the measurement principle, instrument description, calibration procedures, and standards (where applicable), data processing procedure (including software, if necessary), data validation (if applicable), data revision records, and uncertainties/detection limits. Since much of the information can often be found in peer-reviewed publications, relevant publications can be used as references. The document itself should primarily be focused on the details or modifications specific to the instrument operation for the ARISE field deployments.  The ARISE project scientist, in consultation with the Instrument Investigator and an assigned representative from the ASDC DAAC, will determine the appropriate documentation requirements for each instrument on a case by case basis.</w:t>
      </w:r>
      <w:bookmarkEnd w:id="15"/>
    </w:p>
    <w:p w14:paraId="61906672" w14:textId="3A6F9E8B" w:rsidR="00FC0F5D" w:rsidRPr="004A48DC" w:rsidRDefault="00FC0F5D" w:rsidP="006B42A1">
      <w:pPr>
        <w:pStyle w:val="Heading3"/>
        <w:rPr>
          <w:rFonts w:cs="Times New Roman"/>
        </w:rPr>
      </w:pPr>
      <w:bookmarkStart w:id="16" w:name="_Toc277949878"/>
      <w:r w:rsidRPr="004A48DC">
        <w:rPr>
          <w:rFonts w:cs="Times New Roman"/>
        </w:rPr>
        <w:t xml:space="preserve">For ARISE products to be archived at the NSIDC DAAC (see tables in Section 3.2), ARISE data providers shall provide documentation, as specified by NSIDC DAAC documentation content requirements located at: </w:t>
      </w:r>
      <w:hyperlink r:id="rId30" w:history="1">
        <w:r w:rsidR="00B97505" w:rsidRPr="00B97505">
          <w:rPr>
            <w:rStyle w:val="Hyperlink"/>
            <w:rFonts w:cs="Times New Roman"/>
          </w:rPr>
          <w:t>http://nsidc.org/data/icebridge/nsidc-guide-document-template.docx</w:t>
        </w:r>
      </w:hyperlink>
      <w:r w:rsidRPr="004A48DC">
        <w:rPr>
          <w:rFonts w:cs="Times New Roman"/>
        </w:rPr>
        <w:t>, to facilitate users’ understanding and use of their data products.</w:t>
      </w:r>
      <w:bookmarkEnd w:id="16"/>
      <w:r w:rsidRPr="004A48DC">
        <w:rPr>
          <w:rFonts w:cs="Times New Roman"/>
        </w:rPr>
        <w:t xml:space="preserve"> </w:t>
      </w:r>
    </w:p>
    <w:p w14:paraId="3671D489" w14:textId="5D305ECA" w:rsidR="00FC0F5D" w:rsidRPr="004A48DC" w:rsidRDefault="00FC0F5D" w:rsidP="006B42A1">
      <w:pPr>
        <w:pStyle w:val="Heading3"/>
        <w:rPr>
          <w:rFonts w:cs="Times New Roman"/>
        </w:rPr>
      </w:pPr>
      <w:bookmarkStart w:id="17" w:name="_Toc277949879"/>
      <w:r w:rsidRPr="004A48DC">
        <w:rPr>
          <w:rFonts w:cs="Times New Roman"/>
        </w:rPr>
        <w:t>ARISE data providers shall submit product documentation to the appropriate DAAC as early as possible before the first delivery of a new product, and be available to work with NSIDC and ASDC DAAC technical writers, to facilitate establishment of the new product. For subsequent data deliveries, data providers shall submit updates to documentation within one week after the submission of data to the DAAC for ingest, archive, and distribution.</w:t>
      </w:r>
      <w:bookmarkEnd w:id="17"/>
    </w:p>
    <w:p w14:paraId="47F360D0" w14:textId="55628674" w:rsidR="00FC0F5D" w:rsidRPr="004A48DC" w:rsidRDefault="00FC0F5D" w:rsidP="006B42A1">
      <w:pPr>
        <w:pStyle w:val="Heading3"/>
        <w:rPr>
          <w:rFonts w:cs="Times New Roman"/>
        </w:rPr>
      </w:pPr>
      <w:bookmarkStart w:id="18" w:name="_Toc277949880"/>
      <w:r w:rsidRPr="004A48DC">
        <w:rPr>
          <w:rFonts w:cs="Times New Roman"/>
        </w:rPr>
        <w:t>ARISE L1B and L2 data products shall be organized and partitioned temporally, following each flight’s trajectory.</w:t>
      </w:r>
      <w:bookmarkEnd w:id="18"/>
    </w:p>
    <w:p w14:paraId="5ED5EB9E" w14:textId="33A2DB8C" w:rsidR="00FC0F5D" w:rsidRPr="004A48DC" w:rsidRDefault="00FC0F5D" w:rsidP="006B42A1">
      <w:pPr>
        <w:pStyle w:val="Heading3"/>
        <w:rPr>
          <w:rFonts w:cs="Times New Roman"/>
        </w:rPr>
      </w:pPr>
      <w:bookmarkStart w:id="19" w:name="_Toc277949881"/>
      <w:r w:rsidRPr="004A48DC">
        <w:rPr>
          <w:rFonts w:cs="Times New Roman"/>
        </w:rPr>
        <w:t>Individual data files delivered to the DAACs for archival shall not exceed 2 GB in size.</w:t>
      </w:r>
      <w:bookmarkEnd w:id="19"/>
    </w:p>
    <w:p w14:paraId="301969AA" w14:textId="65C58906" w:rsidR="009C4E86" w:rsidRPr="004A48DC" w:rsidRDefault="00480BB6" w:rsidP="00DC33E2">
      <w:pPr>
        <w:pStyle w:val="Heading2"/>
        <w:rPr>
          <w:rFonts w:cs="Times New Roman"/>
        </w:rPr>
      </w:pPr>
      <w:bookmarkStart w:id="20" w:name="_Toc277949882"/>
      <w:r w:rsidRPr="004A48DC">
        <w:rPr>
          <w:rFonts w:cs="Times New Roman"/>
        </w:rPr>
        <w:lastRenderedPageBreak/>
        <w:t>Science Data Format and Metadata</w:t>
      </w:r>
      <w:bookmarkEnd w:id="20"/>
    </w:p>
    <w:p w14:paraId="0EADFC73" w14:textId="67221695" w:rsidR="009C4E86" w:rsidRPr="004A48DC" w:rsidRDefault="00480BB6" w:rsidP="00480BB6">
      <w:pPr>
        <w:rPr>
          <w:rFonts w:cs="Times New Roman"/>
        </w:rPr>
      </w:pPr>
      <w:r w:rsidRPr="004A48DC">
        <w:rPr>
          <w:rFonts w:cs="Times New Roman"/>
        </w:rPr>
        <w:t xml:space="preserve">ARISE data product formats, with the exception of Level 0 or raw data, shall conform to one of the NASA Earth Science Division </w:t>
      </w:r>
      <w:r w:rsidR="00365117">
        <w:rPr>
          <w:rFonts w:cs="Times New Roman"/>
        </w:rPr>
        <w:t xml:space="preserve">(ESD) </w:t>
      </w:r>
      <w:r w:rsidRPr="004A48DC">
        <w:rPr>
          <w:rFonts w:cs="Times New Roman"/>
        </w:rPr>
        <w:t xml:space="preserve">approved Data System standards.  The formats will be selected in collaboration with the ESDIS </w:t>
      </w:r>
      <w:r w:rsidR="00254731">
        <w:rPr>
          <w:rFonts w:cs="Times New Roman"/>
        </w:rPr>
        <w:t>p</w:t>
      </w:r>
      <w:r w:rsidRPr="004A48DC">
        <w:rPr>
          <w:rFonts w:cs="Times New Roman"/>
        </w:rPr>
        <w:t xml:space="preserve">roject and documented in Section 3 of this Data Management Plan.  The list of existing approved standards, along with guidelines for approval of new standards, can be found at: </w:t>
      </w:r>
      <w:hyperlink r:id="rId31" w:history="1">
        <w:r w:rsidRPr="00B97505">
          <w:rPr>
            <w:rStyle w:val="Hyperlink"/>
            <w:rFonts w:cs="Times New Roman"/>
          </w:rPr>
          <w:t>http://earthdata.nasa.gov/data/references/data-format-standards</w:t>
        </w:r>
      </w:hyperlink>
      <w:r w:rsidRPr="004A48DC">
        <w:rPr>
          <w:rFonts w:cs="Times New Roman"/>
        </w:rPr>
        <w:t>. Once decided upon and agreed to, a data set’s format should be kept consistent for all future deliveries, unless renegotiated with a plan for reprocessing of existing data.</w:t>
      </w:r>
    </w:p>
    <w:p w14:paraId="088A5B42" w14:textId="77777777" w:rsidR="00A448DF" w:rsidRPr="004A48DC" w:rsidRDefault="00A448DF" w:rsidP="007F023E">
      <w:pPr>
        <w:rPr>
          <w:rFonts w:cs="Times New Roman"/>
        </w:rPr>
      </w:pPr>
    </w:p>
    <w:p w14:paraId="55E34D6D" w14:textId="4DF7B22C" w:rsidR="00480BB6" w:rsidRPr="003E3564" w:rsidRDefault="00480BB6" w:rsidP="003E3564">
      <w:pPr>
        <w:pStyle w:val="Heading3"/>
      </w:pPr>
      <w:bookmarkStart w:id="21" w:name="_Toc277949883"/>
      <w:r w:rsidRPr="003E3564">
        <w:t xml:space="preserve">All data submissions to the NSIDC DAAC and ASDC DAAC shall have accompanying spatial, temporal, and product metadata that adhere to ESD-approved specifications at: </w:t>
      </w:r>
      <w:hyperlink r:id="rId32" w:history="1">
        <w:r w:rsidRPr="008A3279">
          <w:rPr>
            <w:rStyle w:val="Hyperlink"/>
          </w:rPr>
          <w:t>http://earthdata.nasa.gov/data/standards-and-references/metadata-standards</w:t>
        </w:r>
      </w:hyperlink>
      <w:r w:rsidRPr="003E3564">
        <w:t>.</w:t>
      </w:r>
      <w:bookmarkEnd w:id="21"/>
    </w:p>
    <w:p w14:paraId="0C1E3B52" w14:textId="477F1E6A" w:rsidR="00480BB6" w:rsidRPr="004A48DC" w:rsidRDefault="00480BB6" w:rsidP="006B42A1">
      <w:pPr>
        <w:pStyle w:val="Heading3"/>
        <w:rPr>
          <w:rFonts w:cs="Times New Roman"/>
        </w:rPr>
      </w:pPr>
      <w:bookmarkStart w:id="22" w:name="_Toc277949884"/>
      <w:r w:rsidRPr="004A48DC">
        <w:rPr>
          <w:rFonts w:cs="Times New Roman"/>
        </w:rPr>
        <w:t xml:space="preserve">For </w:t>
      </w:r>
      <w:proofErr w:type="spellStart"/>
      <w:r w:rsidRPr="004A48DC">
        <w:rPr>
          <w:rFonts w:cs="Times New Roman"/>
        </w:rPr>
        <w:t>radiative</w:t>
      </w:r>
      <w:proofErr w:type="spellEnd"/>
      <w:r w:rsidRPr="004A48DC">
        <w:rPr>
          <w:rFonts w:cs="Times New Roman"/>
        </w:rPr>
        <w:t xml:space="preserve"> and in-situ cloud property measurements going to the ASDC DAAC, the data provider should comply with the ICARTT metadata requirements.  In the case of data submitted in the </w:t>
      </w:r>
      <w:r w:rsidR="00AB22CD" w:rsidRPr="00534776">
        <w:rPr>
          <w:rFonts w:cs="Times New Roman"/>
        </w:rPr>
        <w:t>Hierarchical Data Format 5</w:t>
      </w:r>
      <w:r w:rsidR="00AB22CD">
        <w:rPr>
          <w:rFonts w:cs="Times New Roman"/>
        </w:rPr>
        <w:t xml:space="preserve"> (</w:t>
      </w:r>
      <w:r w:rsidRPr="004A48DC">
        <w:rPr>
          <w:rFonts w:cs="Times New Roman"/>
        </w:rPr>
        <w:t>HDF5</w:t>
      </w:r>
      <w:r w:rsidR="00AB22CD">
        <w:rPr>
          <w:rFonts w:cs="Times New Roman"/>
        </w:rPr>
        <w:t>)</w:t>
      </w:r>
      <w:r w:rsidRPr="004A48DC">
        <w:rPr>
          <w:rFonts w:cs="Times New Roman"/>
        </w:rPr>
        <w:t xml:space="preserve"> or </w:t>
      </w:r>
      <w:r w:rsidR="000001E6" w:rsidRPr="00534776">
        <w:rPr>
          <w:rFonts w:cs="Times New Roman"/>
        </w:rPr>
        <w:t>Network Common Data Form</w:t>
      </w:r>
      <w:r w:rsidR="000001E6" w:rsidRPr="004A48DC">
        <w:rPr>
          <w:rFonts w:cs="Times New Roman"/>
        </w:rPr>
        <w:t xml:space="preserve"> </w:t>
      </w:r>
      <w:r w:rsidR="000001E6">
        <w:rPr>
          <w:rFonts w:cs="Times New Roman"/>
        </w:rPr>
        <w:t>(</w:t>
      </w:r>
      <w:r w:rsidRPr="004A48DC">
        <w:rPr>
          <w:rFonts w:cs="Times New Roman"/>
        </w:rPr>
        <w:t>NetCDF</w:t>
      </w:r>
      <w:r w:rsidR="000001E6">
        <w:rPr>
          <w:rFonts w:cs="Times New Roman"/>
        </w:rPr>
        <w:t>)</w:t>
      </w:r>
      <w:r w:rsidRPr="004A48DC">
        <w:rPr>
          <w:rFonts w:cs="Times New Roman"/>
        </w:rPr>
        <w:t xml:space="preserve"> formats, the data provider should also comply with the ICARTT metadata requirement, which can found at: </w:t>
      </w:r>
      <w:hyperlink r:id="rId33" w:history="1">
        <w:r w:rsidRPr="008A3279">
          <w:rPr>
            <w:rStyle w:val="Hyperlink"/>
            <w:rFonts w:cs="Times New Roman"/>
          </w:rPr>
          <w:t>https://earthdata.nasa.gov/sites/default/files/field/document/ESDS-RFC-019-v1.1_0.pdf</w:t>
        </w:r>
      </w:hyperlink>
      <w:r w:rsidRPr="004A48DC">
        <w:rPr>
          <w:rFonts w:cs="Times New Roman"/>
        </w:rPr>
        <w:t>.</w:t>
      </w:r>
      <w:bookmarkEnd w:id="22"/>
    </w:p>
    <w:p w14:paraId="7ED681C4" w14:textId="1B58B1FD" w:rsidR="00480BB6" w:rsidRPr="004A48DC" w:rsidRDefault="00480BB6" w:rsidP="006B42A1">
      <w:pPr>
        <w:pStyle w:val="Heading3"/>
        <w:rPr>
          <w:rFonts w:cs="Times New Roman"/>
        </w:rPr>
      </w:pPr>
      <w:bookmarkStart w:id="23" w:name="_Toc277949885"/>
      <w:r w:rsidRPr="004A48DC">
        <w:rPr>
          <w:rFonts w:cs="Times New Roman"/>
        </w:rPr>
        <w:t xml:space="preserve">For data products going to the NSIDC DAAC, the data provider should adhere to accepted data format standards, and should generate appropriate metadata for ingest into </w:t>
      </w:r>
      <w:r w:rsidR="00DE3A6B" w:rsidRPr="00534776">
        <w:rPr>
          <w:rFonts w:cs="Times New Roman"/>
        </w:rPr>
        <w:t>EOS Data and Information System</w:t>
      </w:r>
      <w:r w:rsidR="00DE3A6B" w:rsidRPr="004A48DC">
        <w:rPr>
          <w:rFonts w:cs="Times New Roman"/>
        </w:rPr>
        <w:t xml:space="preserve"> </w:t>
      </w:r>
      <w:r w:rsidR="00DE3A6B">
        <w:rPr>
          <w:rFonts w:cs="Times New Roman"/>
        </w:rPr>
        <w:t>(</w:t>
      </w:r>
      <w:r w:rsidRPr="004A48DC">
        <w:rPr>
          <w:rFonts w:cs="Times New Roman"/>
        </w:rPr>
        <w:t>EOSDIS</w:t>
      </w:r>
      <w:r w:rsidR="00DE3A6B">
        <w:rPr>
          <w:rFonts w:cs="Times New Roman"/>
        </w:rPr>
        <w:t>)</w:t>
      </w:r>
      <w:r w:rsidRPr="004A48DC">
        <w:rPr>
          <w:rFonts w:cs="Times New Roman"/>
        </w:rPr>
        <w:t xml:space="preserve"> Core System (ECS).  This metadata can most easily be generated through the use of the </w:t>
      </w:r>
      <w:proofErr w:type="spellStart"/>
      <w:r w:rsidRPr="004A48DC">
        <w:rPr>
          <w:rFonts w:cs="Times New Roman"/>
        </w:rPr>
        <w:t>MetGen</w:t>
      </w:r>
      <w:proofErr w:type="spellEnd"/>
      <w:r w:rsidRPr="004A48DC">
        <w:rPr>
          <w:rFonts w:cs="Times New Roman"/>
        </w:rPr>
        <w:t xml:space="preserve"> tool, provided by ESDIS.</w:t>
      </w:r>
      <w:bookmarkEnd w:id="23"/>
    </w:p>
    <w:p w14:paraId="0836B745" w14:textId="5A09EB01" w:rsidR="008660D8" w:rsidRPr="004A48DC" w:rsidRDefault="008660D8" w:rsidP="00D05F73">
      <w:pPr>
        <w:jc w:val="center"/>
        <w:rPr>
          <w:rFonts w:cs="Times New Roman"/>
        </w:rPr>
      </w:pPr>
    </w:p>
    <w:p w14:paraId="4C68EB86" w14:textId="77777777" w:rsidR="00480BB6" w:rsidRPr="004A48DC" w:rsidRDefault="00480BB6" w:rsidP="00480BB6">
      <w:pPr>
        <w:rPr>
          <w:rFonts w:cs="Times New Roman"/>
        </w:rPr>
        <w:sectPr w:rsidR="00480BB6" w:rsidRPr="004A48DC" w:rsidSect="006D7ABA">
          <w:headerReference w:type="even" r:id="rId34"/>
          <w:headerReference w:type="default" r:id="rId35"/>
          <w:footerReference w:type="default" r:id="rId36"/>
          <w:headerReference w:type="first" r:id="rId37"/>
          <w:pgSz w:w="12240" w:h="15840"/>
          <w:pgMar w:top="1440" w:right="1440" w:bottom="1440" w:left="1440" w:header="432" w:footer="432" w:gutter="0"/>
          <w:cols w:space="720"/>
        </w:sectPr>
      </w:pPr>
    </w:p>
    <w:p w14:paraId="49897262" w14:textId="023A22F3" w:rsidR="00480BB6" w:rsidRPr="004A48DC" w:rsidRDefault="00480BB6" w:rsidP="00480BB6">
      <w:pPr>
        <w:pStyle w:val="Heading1"/>
        <w:rPr>
          <w:rFonts w:cs="Times New Roman"/>
        </w:rPr>
      </w:pPr>
      <w:bookmarkStart w:id="24" w:name="_Toc277949886"/>
      <w:r w:rsidRPr="004A48DC">
        <w:rPr>
          <w:rFonts w:cs="Times New Roman"/>
        </w:rPr>
        <w:lastRenderedPageBreak/>
        <w:t>Providers, Products, and Deadlines</w:t>
      </w:r>
      <w:bookmarkEnd w:id="24"/>
    </w:p>
    <w:p w14:paraId="333EF0CC" w14:textId="77777777" w:rsidR="00480BB6" w:rsidRPr="004A48DC" w:rsidRDefault="00480BB6" w:rsidP="00BB0F9F">
      <w:pPr>
        <w:rPr>
          <w:rFonts w:cs="Times New Roman"/>
        </w:rPr>
      </w:pPr>
      <w:r w:rsidRPr="004A48DC">
        <w:rPr>
          <w:rFonts w:cs="Times New Roman"/>
        </w:rPr>
        <w:t xml:space="preserve">This section describes each of the individual data providers, their instruments, the data products that they generate, </w:t>
      </w:r>
      <w:r w:rsidRPr="004A48DC">
        <w:rPr>
          <w:rFonts w:cs="Times New Roman"/>
          <w:kern w:val="24"/>
        </w:rPr>
        <w:t>and their associated submission deadlines</w:t>
      </w:r>
      <w:r w:rsidRPr="004A48DC">
        <w:rPr>
          <w:rFonts w:cs="Times New Roman"/>
        </w:rPr>
        <w:t>.  For each data product, the following information is provided.</w:t>
      </w:r>
    </w:p>
    <w:p w14:paraId="10A88E3D" w14:textId="77777777" w:rsidR="00480BB6" w:rsidRPr="004A48DC" w:rsidRDefault="00480BB6" w:rsidP="00480BB6">
      <w:pPr>
        <w:pStyle w:val="ListParagraph"/>
        <w:numPr>
          <w:ilvl w:val="0"/>
          <w:numId w:val="15"/>
        </w:numPr>
        <w:suppressAutoHyphens/>
        <w:contextualSpacing w:val="0"/>
        <w:rPr>
          <w:rFonts w:cs="Times New Roman"/>
        </w:rPr>
      </w:pPr>
      <w:r w:rsidRPr="004A48DC">
        <w:rPr>
          <w:rFonts w:cs="Times New Roman"/>
        </w:rPr>
        <w:t>Product collection short name</w:t>
      </w:r>
    </w:p>
    <w:p w14:paraId="2D65829E" w14:textId="77777777" w:rsidR="00480BB6" w:rsidRPr="004A48DC" w:rsidRDefault="00480BB6" w:rsidP="00480BB6">
      <w:pPr>
        <w:pStyle w:val="ListParagraph"/>
        <w:numPr>
          <w:ilvl w:val="0"/>
          <w:numId w:val="15"/>
        </w:numPr>
        <w:suppressAutoHyphens/>
        <w:contextualSpacing w:val="0"/>
        <w:rPr>
          <w:rFonts w:cs="Times New Roman"/>
        </w:rPr>
      </w:pPr>
      <w:r w:rsidRPr="004A48DC">
        <w:rPr>
          <w:rFonts w:cs="Times New Roman"/>
        </w:rPr>
        <w:t>A brief product description</w:t>
      </w:r>
    </w:p>
    <w:p w14:paraId="2A50B3AD" w14:textId="77777777" w:rsidR="00480BB6" w:rsidRPr="004A48DC" w:rsidRDefault="00480BB6" w:rsidP="00480BB6">
      <w:pPr>
        <w:pStyle w:val="ListParagraph"/>
        <w:numPr>
          <w:ilvl w:val="0"/>
          <w:numId w:val="15"/>
        </w:numPr>
        <w:suppressAutoHyphens/>
        <w:contextualSpacing w:val="0"/>
        <w:rPr>
          <w:rFonts w:cs="Times New Roman"/>
        </w:rPr>
      </w:pPr>
      <w:r w:rsidRPr="004A48DC">
        <w:rPr>
          <w:rFonts w:cs="Times New Roman"/>
        </w:rPr>
        <w:t>Data processing level</w:t>
      </w:r>
    </w:p>
    <w:p w14:paraId="7509CA3D" w14:textId="77777777" w:rsidR="00480BB6" w:rsidRPr="004A48DC" w:rsidRDefault="00480BB6" w:rsidP="00480BB6">
      <w:pPr>
        <w:pStyle w:val="ListParagraph"/>
        <w:numPr>
          <w:ilvl w:val="0"/>
          <w:numId w:val="15"/>
        </w:numPr>
        <w:suppressAutoHyphens/>
        <w:contextualSpacing w:val="0"/>
        <w:rPr>
          <w:rFonts w:cs="Times New Roman"/>
        </w:rPr>
      </w:pPr>
      <w:r w:rsidRPr="004A48DC">
        <w:rPr>
          <w:rFonts w:cs="Times New Roman"/>
        </w:rPr>
        <w:t>Data format</w:t>
      </w:r>
    </w:p>
    <w:p w14:paraId="13A07090" w14:textId="77777777" w:rsidR="00480BB6" w:rsidRPr="004A48DC" w:rsidRDefault="00480BB6" w:rsidP="00480BB6">
      <w:pPr>
        <w:pStyle w:val="ListParagraph"/>
        <w:numPr>
          <w:ilvl w:val="0"/>
          <w:numId w:val="15"/>
        </w:numPr>
        <w:suppressAutoHyphens/>
        <w:contextualSpacing w:val="0"/>
        <w:rPr>
          <w:rFonts w:cs="Times New Roman"/>
        </w:rPr>
      </w:pPr>
      <w:r w:rsidRPr="004A48DC">
        <w:rPr>
          <w:rFonts w:cs="Times New Roman"/>
        </w:rPr>
        <w:t>Estimated data volume per campaign (GB)</w:t>
      </w:r>
    </w:p>
    <w:p w14:paraId="0D0AF518" w14:textId="77777777" w:rsidR="00480BB6" w:rsidRPr="004A48DC" w:rsidRDefault="00480BB6" w:rsidP="00480BB6">
      <w:pPr>
        <w:pStyle w:val="ListParagraph"/>
        <w:numPr>
          <w:ilvl w:val="0"/>
          <w:numId w:val="15"/>
        </w:numPr>
        <w:suppressAutoHyphens/>
        <w:contextualSpacing w:val="0"/>
        <w:rPr>
          <w:rFonts w:cs="Times New Roman"/>
        </w:rPr>
      </w:pPr>
      <w:r w:rsidRPr="004A48DC">
        <w:rPr>
          <w:rFonts w:cs="Times New Roman"/>
        </w:rPr>
        <w:t>Submission schedule</w:t>
      </w:r>
    </w:p>
    <w:p w14:paraId="786956B5" w14:textId="77777777" w:rsidR="00480BB6" w:rsidRPr="004A48DC" w:rsidRDefault="00480BB6" w:rsidP="00480BB6">
      <w:pPr>
        <w:pStyle w:val="ListParagraph"/>
        <w:numPr>
          <w:ilvl w:val="0"/>
          <w:numId w:val="15"/>
        </w:numPr>
        <w:suppressAutoHyphens/>
        <w:contextualSpacing w:val="0"/>
        <w:rPr>
          <w:rFonts w:cs="Times New Roman"/>
        </w:rPr>
      </w:pPr>
      <w:r w:rsidRPr="004A48DC">
        <w:rPr>
          <w:rFonts w:cs="Times New Roman"/>
        </w:rPr>
        <w:t>Provider contact information</w:t>
      </w:r>
    </w:p>
    <w:p w14:paraId="7C305868" w14:textId="77777777" w:rsidR="00480BB6" w:rsidRPr="004A48DC" w:rsidRDefault="00480BB6" w:rsidP="00480BB6">
      <w:pPr>
        <w:pStyle w:val="ListParagraph"/>
        <w:numPr>
          <w:ilvl w:val="0"/>
          <w:numId w:val="15"/>
        </w:numPr>
        <w:suppressAutoHyphens/>
        <w:contextualSpacing w:val="0"/>
        <w:rPr>
          <w:rFonts w:cs="Times New Roman"/>
        </w:rPr>
      </w:pPr>
      <w:r w:rsidRPr="004A48DC">
        <w:rPr>
          <w:rFonts w:cs="Times New Roman"/>
        </w:rPr>
        <w:t>Delivery mechanism</w:t>
      </w:r>
    </w:p>
    <w:p w14:paraId="0B5B70DD" w14:textId="1322AF4B" w:rsidR="00480BB6" w:rsidRPr="004A48DC" w:rsidRDefault="00BB0F9F" w:rsidP="00AB757B">
      <w:pPr>
        <w:pStyle w:val="Heading2"/>
        <w:rPr>
          <w:rFonts w:cs="Times New Roman"/>
        </w:rPr>
      </w:pPr>
      <w:bookmarkStart w:id="25" w:name="_Toc277949887"/>
      <w:r w:rsidRPr="004A48DC">
        <w:rPr>
          <w:rFonts w:cs="Times New Roman"/>
        </w:rPr>
        <w:t>Products To Be Archived at ASDC DAAC</w:t>
      </w:r>
      <w:bookmarkEnd w:id="25"/>
    </w:p>
    <w:p w14:paraId="4E0584AF" w14:textId="14A7B257" w:rsidR="00480BB6" w:rsidRPr="004A48DC" w:rsidRDefault="00BB0F9F" w:rsidP="00480BB6">
      <w:pPr>
        <w:rPr>
          <w:rFonts w:cs="Times New Roman"/>
        </w:rPr>
      </w:pPr>
      <w:r w:rsidRPr="004A48DC">
        <w:rPr>
          <w:rFonts w:cs="Times New Roman"/>
        </w:rPr>
        <w:t>The tables in this section list the products to be archived at the ASDC DAAC.</w:t>
      </w:r>
    </w:p>
    <w:p w14:paraId="23FD8205" w14:textId="77777777" w:rsidR="00BB0F9F" w:rsidRPr="004A48DC" w:rsidRDefault="00BB0F9F" w:rsidP="00480BB6">
      <w:pPr>
        <w:rPr>
          <w:rFonts w:cs="Times New Roman"/>
        </w:rPr>
      </w:pPr>
    </w:p>
    <w:p w14:paraId="4F71D14B" w14:textId="08929B32" w:rsidR="00BB0F9F" w:rsidRPr="004A48DC" w:rsidRDefault="00BB0F9F" w:rsidP="006B42A1">
      <w:pPr>
        <w:pStyle w:val="Heading3"/>
        <w:rPr>
          <w:rFonts w:cs="Times New Roman"/>
        </w:rPr>
      </w:pPr>
      <w:bookmarkStart w:id="26" w:name="_Toc277949888"/>
      <w:r w:rsidRPr="004A48DC">
        <w:rPr>
          <w:rFonts w:cs="Times New Roman"/>
        </w:rPr>
        <w:t>Broadband Radiometer (BBR)</w:t>
      </w:r>
      <w:bookmarkEnd w:id="26"/>
    </w:p>
    <w:p w14:paraId="35302E75" w14:textId="681F8C82" w:rsidR="00BB0F9F" w:rsidRPr="004A48DC" w:rsidRDefault="00BB0F9F" w:rsidP="00480BB6">
      <w:pPr>
        <w:rPr>
          <w:rFonts w:cs="Times New Roman"/>
        </w:rPr>
      </w:pPr>
      <w:r w:rsidRPr="004A48DC">
        <w:rPr>
          <w:rFonts w:cs="Times New Roman"/>
        </w:rPr>
        <w:t xml:space="preserve">The Naval Research Laboratory’s Broadband Radiometers (BBR) </w:t>
      </w:r>
      <w:proofErr w:type="gramStart"/>
      <w:r w:rsidRPr="004A48DC">
        <w:rPr>
          <w:rFonts w:cs="Times New Roman"/>
        </w:rPr>
        <w:t>consist</w:t>
      </w:r>
      <w:proofErr w:type="gramEnd"/>
      <w:r w:rsidRPr="004A48DC">
        <w:rPr>
          <w:rFonts w:cs="Times New Roman"/>
        </w:rPr>
        <w:t xml:space="preserve"> of modified </w:t>
      </w:r>
      <w:proofErr w:type="spellStart"/>
      <w:r w:rsidRPr="004A48DC">
        <w:rPr>
          <w:rFonts w:cs="Times New Roman"/>
        </w:rPr>
        <w:t>Kipp</w:t>
      </w:r>
      <w:proofErr w:type="spellEnd"/>
      <w:r w:rsidRPr="004A48DC">
        <w:rPr>
          <w:rFonts w:cs="Times New Roman"/>
        </w:rPr>
        <w:t xml:space="preserve"> &amp; </w:t>
      </w:r>
      <w:proofErr w:type="spellStart"/>
      <w:r w:rsidRPr="004A48DC">
        <w:rPr>
          <w:rFonts w:cs="Times New Roman"/>
        </w:rPr>
        <w:t>Zonen</w:t>
      </w:r>
      <w:proofErr w:type="spellEnd"/>
      <w:r w:rsidRPr="004A48DC">
        <w:rPr>
          <w:rFonts w:cs="Times New Roman"/>
        </w:rPr>
        <w:t xml:space="preserve"> CM-22 </w:t>
      </w:r>
      <w:proofErr w:type="spellStart"/>
      <w:r w:rsidRPr="004A48DC">
        <w:rPr>
          <w:rFonts w:cs="Times New Roman"/>
        </w:rPr>
        <w:t>pyranometers</w:t>
      </w:r>
      <w:proofErr w:type="spellEnd"/>
      <w:r w:rsidRPr="004A48DC">
        <w:rPr>
          <w:rFonts w:cs="Times New Roman"/>
        </w:rPr>
        <w:t xml:space="preserve"> (to measure solar irradiance) and CG-4 </w:t>
      </w:r>
      <w:proofErr w:type="spellStart"/>
      <w:r w:rsidRPr="004A48DC">
        <w:rPr>
          <w:rFonts w:cs="Times New Roman"/>
        </w:rPr>
        <w:t>pyrgeometers</w:t>
      </w:r>
      <w:proofErr w:type="spellEnd"/>
      <w:r w:rsidRPr="004A48DC">
        <w:rPr>
          <w:rFonts w:cs="Times New Roman"/>
        </w:rPr>
        <w:t xml:space="preserve"> (to measure IR irradiance) (see http://www.kippzonen.com/). The modifications to make these instruments more suitable for aircraft use include new instrument housings and amplification of the signal at the sensor. The instruments are run in current-loop mode to minimize the effects of noise in long signal cables. The housing is sealed and evacuated to prevent condensation or freezing inside the instrument. Each BBR has the following properties:</w:t>
      </w:r>
    </w:p>
    <w:p w14:paraId="62DB113D" w14:textId="77777777" w:rsidR="00BB0F9F" w:rsidRPr="004A48DC" w:rsidRDefault="00BB0F9F" w:rsidP="009F335D">
      <w:pPr>
        <w:pStyle w:val="ListParagraph"/>
        <w:numPr>
          <w:ilvl w:val="0"/>
          <w:numId w:val="16"/>
        </w:numPr>
        <w:spacing w:before="70" w:after="70" w:line="280" w:lineRule="atLeast"/>
        <w:jc w:val="both"/>
        <w:rPr>
          <w:rFonts w:cs="Times New Roman"/>
        </w:rPr>
      </w:pPr>
      <w:r w:rsidRPr="004A48DC">
        <w:rPr>
          <w:rFonts w:cs="Times New Roman"/>
        </w:rPr>
        <w:t>Field-of-view: Hemispheric</w:t>
      </w:r>
    </w:p>
    <w:p w14:paraId="0931315F" w14:textId="77777777" w:rsidR="00BB0F9F" w:rsidRPr="004A48DC" w:rsidRDefault="00BB0F9F" w:rsidP="009F335D">
      <w:pPr>
        <w:pStyle w:val="ListParagraph"/>
        <w:numPr>
          <w:ilvl w:val="0"/>
          <w:numId w:val="16"/>
        </w:numPr>
        <w:spacing w:before="70" w:after="70" w:line="280" w:lineRule="atLeast"/>
        <w:jc w:val="both"/>
        <w:rPr>
          <w:rFonts w:cs="Times New Roman"/>
        </w:rPr>
      </w:pPr>
      <w:r w:rsidRPr="004A48DC">
        <w:rPr>
          <w:rFonts w:cs="Times New Roman"/>
        </w:rPr>
        <w:t>Temperature Range: -65C to +80C</w:t>
      </w:r>
    </w:p>
    <w:p w14:paraId="3F3FC5AE" w14:textId="77777777" w:rsidR="00BB0F9F" w:rsidRPr="004A48DC" w:rsidRDefault="00BB0F9F" w:rsidP="009F335D">
      <w:pPr>
        <w:pStyle w:val="ListParagraph"/>
        <w:numPr>
          <w:ilvl w:val="0"/>
          <w:numId w:val="16"/>
        </w:numPr>
        <w:spacing w:before="70" w:after="70" w:line="280" w:lineRule="atLeast"/>
        <w:jc w:val="both"/>
        <w:rPr>
          <w:rFonts w:cs="Times New Roman"/>
        </w:rPr>
      </w:pPr>
      <w:r w:rsidRPr="004A48DC">
        <w:rPr>
          <w:rFonts w:cs="Times New Roman"/>
        </w:rPr>
        <w:t>Estimated Accuracy: 3-5%</w:t>
      </w:r>
    </w:p>
    <w:p w14:paraId="0C8F7895" w14:textId="77777777" w:rsidR="00BB0F9F" w:rsidRPr="004A48DC" w:rsidRDefault="00BB0F9F" w:rsidP="009F335D">
      <w:pPr>
        <w:pStyle w:val="ListParagraph"/>
        <w:numPr>
          <w:ilvl w:val="0"/>
          <w:numId w:val="16"/>
        </w:numPr>
        <w:spacing w:before="70" w:after="70" w:line="280" w:lineRule="atLeast"/>
        <w:jc w:val="both"/>
        <w:rPr>
          <w:rFonts w:cs="Times New Roman"/>
        </w:rPr>
      </w:pPr>
      <w:r w:rsidRPr="004A48DC">
        <w:rPr>
          <w:rFonts w:cs="Times New Roman"/>
        </w:rPr>
        <w:t>Data Rate: 10Hz</w:t>
      </w:r>
    </w:p>
    <w:p w14:paraId="7711B3D5" w14:textId="77777777" w:rsidR="00BB0F9F" w:rsidRPr="004A48DC" w:rsidRDefault="00BB0F9F" w:rsidP="009F335D">
      <w:pPr>
        <w:pStyle w:val="ListParagraph"/>
        <w:numPr>
          <w:ilvl w:val="0"/>
          <w:numId w:val="16"/>
        </w:numPr>
        <w:spacing w:before="70" w:after="70" w:line="280" w:lineRule="atLeast"/>
        <w:jc w:val="both"/>
        <w:rPr>
          <w:rFonts w:cs="Times New Roman"/>
        </w:rPr>
      </w:pPr>
      <w:r w:rsidRPr="004A48DC">
        <w:rPr>
          <w:rFonts w:cs="Times New Roman"/>
        </w:rPr>
        <w:t>BBR Measured Quantities:</w:t>
      </w:r>
    </w:p>
    <w:p w14:paraId="7D2CEC0F" w14:textId="77777777" w:rsidR="00BB0F9F" w:rsidRPr="004A48DC" w:rsidRDefault="00BB0F9F" w:rsidP="005C5E02">
      <w:pPr>
        <w:pStyle w:val="ListParagraph"/>
        <w:numPr>
          <w:ilvl w:val="1"/>
          <w:numId w:val="16"/>
        </w:numPr>
        <w:tabs>
          <w:tab w:val="left" w:pos="1170"/>
        </w:tabs>
        <w:spacing w:before="70" w:after="70" w:line="280" w:lineRule="atLeast"/>
        <w:ind w:left="1170" w:hanging="450"/>
        <w:jc w:val="both"/>
        <w:rPr>
          <w:rFonts w:cs="Times New Roman"/>
        </w:rPr>
      </w:pPr>
      <w:r w:rsidRPr="004A48DC">
        <w:rPr>
          <w:rFonts w:cs="Times New Roman"/>
        </w:rPr>
        <w:t>Directly measured: Down- and Up-welling Solar and IR Irradiance, total and diffuse down-welling broadband solar irradiance</w:t>
      </w:r>
    </w:p>
    <w:p w14:paraId="3F68FB0D" w14:textId="77777777" w:rsidR="00BB0F9F" w:rsidRPr="004A48DC" w:rsidRDefault="00BB0F9F" w:rsidP="005C5E02">
      <w:pPr>
        <w:pStyle w:val="ListParagraph"/>
        <w:numPr>
          <w:ilvl w:val="1"/>
          <w:numId w:val="16"/>
        </w:numPr>
        <w:tabs>
          <w:tab w:val="left" w:pos="1170"/>
        </w:tabs>
        <w:spacing w:before="70" w:after="70" w:line="280" w:lineRule="atLeast"/>
        <w:ind w:left="1170" w:hanging="450"/>
        <w:jc w:val="both"/>
        <w:rPr>
          <w:rFonts w:cs="Times New Roman"/>
        </w:rPr>
      </w:pPr>
      <w:r w:rsidRPr="004A48DC">
        <w:rPr>
          <w:rFonts w:cs="Times New Roman"/>
        </w:rPr>
        <w:t xml:space="preserve">Derived quantities: Net Irradiance, </w:t>
      </w:r>
      <w:proofErr w:type="spellStart"/>
      <w:r w:rsidRPr="004A48DC">
        <w:rPr>
          <w:rFonts w:cs="Times New Roman"/>
        </w:rPr>
        <w:t>Radiative</w:t>
      </w:r>
      <w:proofErr w:type="spellEnd"/>
      <w:r w:rsidRPr="004A48DC">
        <w:rPr>
          <w:rFonts w:cs="Times New Roman"/>
        </w:rPr>
        <w:t xml:space="preserve"> Forcing, Absorption, Heating Rates, Albedo</w:t>
      </w:r>
    </w:p>
    <w:p w14:paraId="347F6469" w14:textId="77777777" w:rsidR="005C5E02" w:rsidRPr="004A48DC" w:rsidRDefault="005C5E02" w:rsidP="005C5E02">
      <w:pPr>
        <w:tabs>
          <w:tab w:val="left" w:pos="810"/>
        </w:tabs>
        <w:spacing w:before="70" w:after="70" w:line="280" w:lineRule="atLeast"/>
        <w:ind w:left="540"/>
        <w:jc w:val="both"/>
        <w:rPr>
          <w:rFonts w:cs="Times New Roman"/>
        </w:rPr>
      </w:pPr>
    </w:p>
    <w:tbl>
      <w:tblPr>
        <w:tblW w:w="0" w:type="auto"/>
        <w:tblLayout w:type="fixed"/>
        <w:tblCellMar>
          <w:left w:w="115" w:type="dxa"/>
          <w:right w:w="115" w:type="dxa"/>
        </w:tblCellMar>
        <w:tblLook w:val="0000" w:firstRow="0" w:lastRow="0" w:firstColumn="0" w:lastColumn="0" w:noHBand="0" w:noVBand="0"/>
      </w:tblPr>
      <w:tblGrid>
        <w:gridCol w:w="3985"/>
        <w:gridCol w:w="3780"/>
        <w:gridCol w:w="1620"/>
      </w:tblGrid>
      <w:tr w:rsidR="00AB757B" w:rsidRPr="004A48DC" w14:paraId="1E760F2C" w14:textId="77777777" w:rsidTr="00AB757B">
        <w:trPr>
          <w:tblHeader/>
        </w:trPr>
        <w:tc>
          <w:tcPr>
            <w:tcW w:w="3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96E227B" w14:textId="77777777" w:rsidR="00BB0F9F" w:rsidRPr="004A48DC" w:rsidRDefault="00BB0F9F" w:rsidP="00BB0F9F">
            <w:pPr>
              <w:suppressAutoHyphens/>
              <w:rPr>
                <w:rFonts w:eastAsia="SimSun" w:cs="Times New Roman"/>
                <w:b/>
                <w:kern w:val="1"/>
                <w:lang w:eastAsia="ar-SA"/>
              </w:rPr>
            </w:pPr>
            <w:r w:rsidRPr="004A48DC">
              <w:rPr>
                <w:rFonts w:eastAsia="SimSun" w:cs="Times New Roman"/>
                <w:b/>
                <w:kern w:val="1"/>
                <w:lang w:eastAsia="ar-SA"/>
              </w:rPr>
              <w:t>Provider POCs</w:t>
            </w:r>
          </w:p>
        </w:tc>
        <w:tc>
          <w:tcPr>
            <w:tcW w:w="37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12D8E97" w14:textId="77777777" w:rsidR="00BB0F9F" w:rsidRPr="004A48DC" w:rsidRDefault="00BB0F9F" w:rsidP="00BB0F9F">
            <w:pPr>
              <w:suppressAutoHyphens/>
              <w:rPr>
                <w:rFonts w:eastAsia="SimSun" w:cs="Times New Roman"/>
                <w:b/>
                <w:kern w:val="1"/>
                <w:lang w:eastAsia="ar-SA"/>
              </w:rPr>
            </w:pPr>
            <w:r w:rsidRPr="004A48DC">
              <w:rPr>
                <w:rFonts w:eastAsia="SimSun" w:cs="Times New Roman"/>
                <w:b/>
                <w:kern w:val="1"/>
                <w:lang w:eastAsia="ar-SA"/>
              </w:rPr>
              <w:t>Email Address</w:t>
            </w:r>
          </w:p>
        </w:tc>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BC422C1" w14:textId="77777777" w:rsidR="00BB0F9F" w:rsidRPr="004A48DC" w:rsidRDefault="00BB0F9F" w:rsidP="00BB0F9F">
            <w:pPr>
              <w:suppressAutoHyphens/>
              <w:rPr>
                <w:rFonts w:eastAsia="SimSun" w:cs="Times New Roman"/>
                <w:b/>
                <w:kern w:val="1"/>
                <w:lang w:eastAsia="ar-SA"/>
              </w:rPr>
            </w:pPr>
            <w:r w:rsidRPr="004A48DC">
              <w:rPr>
                <w:rFonts w:eastAsia="SimSun" w:cs="Times New Roman"/>
                <w:b/>
                <w:kern w:val="1"/>
                <w:lang w:eastAsia="ar-SA"/>
              </w:rPr>
              <w:t>Telephone</w:t>
            </w:r>
          </w:p>
        </w:tc>
      </w:tr>
      <w:tr w:rsidR="00AB757B" w:rsidRPr="004A48DC" w14:paraId="11631E40" w14:textId="77777777" w:rsidTr="00AB757B">
        <w:tc>
          <w:tcPr>
            <w:tcW w:w="3985" w:type="dxa"/>
            <w:tcBorders>
              <w:top w:val="single" w:sz="4" w:space="0" w:color="000000"/>
              <w:left w:val="single" w:sz="4" w:space="0" w:color="000000"/>
              <w:bottom w:val="single" w:sz="4" w:space="0" w:color="000000"/>
              <w:right w:val="single" w:sz="4" w:space="0" w:color="000000"/>
            </w:tcBorders>
            <w:shd w:val="clear" w:color="auto" w:fill="FFFFFF"/>
          </w:tcPr>
          <w:p w14:paraId="715F6EB1" w14:textId="7526809F" w:rsidR="00AB757B" w:rsidRPr="004A48DC" w:rsidRDefault="00AB757B" w:rsidP="00BB0F9F">
            <w:pPr>
              <w:suppressAutoHyphens/>
              <w:rPr>
                <w:rFonts w:cs="Times New Roman"/>
                <w:sz w:val="22"/>
                <w:szCs w:val="22"/>
              </w:rPr>
            </w:pPr>
            <w:r w:rsidRPr="004A48DC">
              <w:rPr>
                <w:rFonts w:cs="Times New Roman"/>
                <w:sz w:val="22"/>
                <w:szCs w:val="22"/>
              </w:rPr>
              <w:t xml:space="preserve">Anthony </w:t>
            </w:r>
            <w:proofErr w:type="spellStart"/>
            <w:r w:rsidRPr="004A48DC">
              <w:rPr>
                <w:rFonts w:cs="Times New Roman"/>
                <w:sz w:val="22"/>
                <w:szCs w:val="22"/>
              </w:rPr>
              <w:t>Bucholtz</w:t>
            </w:r>
            <w:proofErr w:type="spellEnd"/>
          </w:p>
          <w:p w14:paraId="3230C248" w14:textId="43E2DDB0" w:rsidR="00BB0F9F" w:rsidRPr="004A48DC" w:rsidRDefault="00BB0F9F" w:rsidP="00BB0F9F">
            <w:pPr>
              <w:suppressAutoHyphens/>
              <w:rPr>
                <w:rFonts w:eastAsia="SimSun" w:cs="Times New Roman"/>
                <w:kern w:val="1"/>
                <w:sz w:val="22"/>
                <w:szCs w:val="22"/>
                <w:lang w:eastAsia="ar-SA"/>
              </w:rPr>
            </w:pPr>
            <w:r w:rsidRPr="004A48DC">
              <w:rPr>
                <w:rFonts w:cs="Times New Roman"/>
                <w:sz w:val="22"/>
                <w:szCs w:val="22"/>
              </w:rPr>
              <w:t>Naval Research Lab, Monterey, CA</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139A1FF2" w14:textId="77777777" w:rsidR="00BB0F9F" w:rsidRPr="004A48DC" w:rsidRDefault="0033071D" w:rsidP="00BB0F9F">
            <w:pPr>
              <w:suppressAutoHyphens/>
              <w:rPr>
                <w:rFonts w:eastAsia="SimSun" w:cs="Times New Roman"/>
                <w:kern w:val="1"/>
                <w:sz w:val="22"/>
                <w:szCs w:val="22"/>
                <w:lang w:eastAsia="ar-SA"/>
              </w:rPr>
            </w:pPr>
            <w:hyperlink r:id="rId38" w:history="1">
              <w:r w:rsidR="00BB0F9F" w:rsidRPr="004A48DC">
                <w:rPr>
                  <w:rStyle w:val="Hyperlink"/>
                  <w:rFonts w:cs="Times New Roman"/>
                  <w:sz w:val="22"/>
                  <w:szCs w:val="22"/>
                </w:rPr>
                <w:t>anthony.bucholtz@nrlmry.navy.mil</w:t>
              </w:r>
            </w:hyperlink>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AC84DF3" w14:textId="77777777" w:rsidR="00BB0F9F" w:rsidRPr="004A48DC" w:rsidRDefault="00BB0F9F" w:rsidP="00BB0F9F">
            <w:pPr>
              <w:suppressAutoHyphens/>
              <w:rPr>
                <w:rFonts w:eastAsia="SimSun" w:cs="Times New Roman"/>
                <w:kern w:val="1"/>
                <w:sz w:val="22"/>
                <w:szCs w:val="22"/>
                <w:lang w:eastAsia="ar-SA"/>
              </w:rPr>
            </w:pPr>
            <w:r w:rsidRPr="004A48DC">
              <w:rPr>
                <w:rFonts w:eastAsia="SimSun" w:cs="Times New Roman"/>
                <w:kern w:val="1"/>
                <w:sz w:val="22"/>
                <w:szCs w:val="22"/>
                <w:lang w:eastAsia="ar-SA"/>
              </w:rPr>
              <w:t>831-656-5024</w:t>
            </w:r>
          </w:p>
        </w:tc>
      </w:tr>
    </w:tbl>
    <w:p w14:paraId="0892F67D" w14:textId="579D9CE5" w:rsidR="00AF17F8" w:rsidRPr="004A48DC" w:rsidRDefault="00AF17F8" w:rsidP="00AF17F8">
      <w:pPr>
        <w:rPr>
          <w:rFonts w:cs="Times New Roman"/>
        </w:rPr>
      </w:pPr>
    </w:p>
    <w:p w14:paraId="5498EC4F" w14:textId="77777777" w:rsidR="00AF17F8" w:rsidRPr="004A48DC" w:rsidRDefault="00AF17F8">
      <w:pPr>
        <w:rPr>
          <w:rFonts w:cs="Times New Roman"/>
          <w:b/>
        </w:rPr>
      </w:pPr>
      <w:r w:rsidRPr="004A48DC">
        <w:rPr>
          <w:rFonts w:cs="Times New Roman"/>
        </w:rPr>
        <w:br w:type="page"/>
      </w:r>
    </w:p>
    <w:p w14:paraId="76EE4479" w14:textId="21C93509" w:rsidR="00BB0F9F" w:rsidRPr="004A48DC" w:rsidRDefault="00AB757B" w:rsidP="009D7E4C">
      <w:pPr>
        <w:pStyle w:val="Caption"/>
        <w:rPr>
          <w:rFonts w:cs="Times New Roman"/>
        </w:rPr>
      </w:pPr>
      <w:bookmarkStart w:id="27" w:name="_Toc284601811"/>
      <w:r w:rsidRPr="004A48DC">
        <w:rPr>
          <w:rFonts w:cs="Times New Roman"/>
        </w:rPr>
        <w:lastRenderedPageBreak/>
        <w:t xml:space="preserve">Table </w:t>
      </w:r>
      <w:r w:rsidR="003452BA">
        <w:rPr>
          <w:rFonts w:cs="Times New Roman"/>
        </w:rPr>
        <w:fldChar w:fldCharType="begin"/>
      </w:r>
      <w:r w:rsidR="003452BA">
        <w:rPr>
          <w:rFonts w:cs="Times New Roman"/>
        </w:rPr>
        <w:instrText xml:space="preserve"> STYLEREF 1 \s </w:instrText>
      </w:r>
      <w:r w:rsidR="003452BA">
        <w:rPr>
          <w:rFonts w:cs="Times New Roman"/>
        </w:rPr>
        <w:fldChar w:fldCharType="separate"/>
      </w:r>
      <w:r w:rsidR="003452BA">
        <w:rPr>
          <w:rFonts w:cs="Times New Roman"/>
          <w:noProof/>
        </w:rPr>
        <w:t>3</w:t>
      </w:r>
      <w:r w:rsidR="003452BA">
        <w:rPr>
          <w:rFonts w:cs="Times New Roman"/>
        </w:rPr>
        <w:fldChar w:fldCharType="end"/>
      </w:r>
      <w:r w:rsidR="003452BA">
        <w:rPr>
          <w:rFonts w:cs="Times New Roman"/>
        </w:rPr>
        <w:noBreakHyphen/>
      </w:r>
      <w:r w:rsidR="003452BA">
        <w:rPr>
          <w:rFonts w:cs="Times New Roman"/>
        </w:rPr>
        <w:fldChar w:fldCharType="begin"/>
      </w:r>
      <w:r w:rsidR="003452BA">
        <w:rPr>
          <w:rFonts w:cs="Times New Roman"/>
        </w:rPr>
        <w:instrText xml:space="preserve"> SEQ Table \* ARABIC \s 1 </w:instrText>
      </w:r>
      <w:r w:rsidR="003452BA">
        <w:rPr>
          <w:rFonts w:cs="Times New Roman"/>
        </w:rPr>
        <w:fldChar w:fldCharType="separate"/>
      </w:r>
      <w:r w:rsidR="003452BA">
        <w:rPr>
          <w:rFonts w:cs="Times New Roman"/>
          <w:noProof/>
        </w:rPr>
        <w:t>1</w:t>
      </w:r>
      <w:r w:rsidR="003452BA">
        <w:rPr>
          <w:rFonts w:cs="Times New Roman"/>
        </w:rPr>
        <w:fldChar w:fldCharType="end"/>
      </w:r>
      <w:r w:rsidRPr="004A48DC">
        <w:rPr>
          <w:rFonts w:cs="Times New Roman"/>
        </w:rPr>
        <w:t>.  BBR Products</w:t>
      </w:r>
      <w:bookmarkEnd w:id="27"/>
      <w:r w:rsidRPr="004A48DC">
        <w:rPr>
          <w:rFonts w:cs="Times New Roman"/>
        </w:rPr>
        <w:t xml:space="preserve"> </w:t>
      </w:r>
    </w:p>
    <w:tbl>
      <w:tblPr>
        <w:tblStyle w:val="TableGrid"/>
        <w:tblW w:w="0" w:type="auto"/>
        <w:tblLayout w:type="fixed"/>
        <w:tblLook w:val="0620" w:firstRow="1" w:lastRow="0" w:firstColumn="0" w:lastColumn="0" w:noHBand="1" w:noVBand="1"/>
      </w:tblPr>
      <w:tblGrid>
        <w:gridCol w:w="1458"/>
        <w:gridCol w:w="1800"/>
        <w:gridCol w:w="810"/>
        <w:gridCol w:w="1080"/>
        <w:gridCol w:w="990"/>
        <w:gridCol w:w="1800"/>
        <w:gridCol w:w="1638"/>
      </w:tblGrid>
      <w:tr w:rsidR="00BB0F9F" w:rsidRPr="004A48DC" w14:paraId="59D3E7D0" w14:textId="77777777" w:rsidTr="00F15885">
        <w:tc>
          <w:tcPr>
            <w:tcW w:w="1458" w:type="dxa"/>
            <w:shd w:val="clear" w:color="auto" w:fill="C6D9F1" w:themeFill="text2" w:themeFillTint="33"/>
            <w:vAlign w:val="bottom"/>
          </w:tcPr>
          <w:p w14:paraId="2DC5C9A6" w14:textId="77777777" w:rsidR="00BB0F9F" w:rsidRPr="004A48DC" w:rsidRDefault="00BB0F9F" w:rsidP="000050DF">
            <w:pPr>
              <w:jc w:val="center"/>
              <w:rPr>
                <w:rFonts w:cs="Times New Roman"/>
                <w:b/>
                <w:sz w:val="22"/>
                <w:szCs w:val="22"/>
              </w:rPr>
            </w:pPr>
            <w:r w:rsidRPr="004A48DC">
              <w:rPr>
                <w:rFonts w:cs="Times New Roman"/>
                <w:b/>
                <w:sz w:val="22"/>
                <w:szCs w:val="22"/>
              </w:rPr>
              <w:t>Short Name</w:t>
            </w:r>
          </w:p>
        </w:tc>
        <w:tc>
          <w:tcPr>
            <w:tcW w:w="1800" w:type="dxa"/>
            <w:shd w:val="clear" w:color="auto" w:fill="C6D9F1" w:themeFill="text2" w:themeFillTint="33"/>
            <w:vAlign w:val="bottom"/>
          </w:tcPr>
          <w:p w14:paraId="17D5AA2B" w14:textId="77777777" w:rsidR="00BB0F9F" w:rsidRPr="004A48DC" w:rsidRDefault="00BB0F9F" w:rsidP="000050DF">
            <w:pPr>
              <w:jc w:val="center"/>
              <w:rPr>
                <w:rFonts w:cs="Times New Roman"/>
                <w:b/>
                <w:sz w:val="22"/>
                <w:szCs w:val="22"/>
              </w:rPr>
            </w:pPr>
            <w:r w:rsidRPr="004A48DC">
              <w:rPr>
                <w:rFonts w:cs="Times New Roman"/>
                <w:b/>
                <w:sz w:val="22"/>
                <w:szCs w:val="22"/>
              </w:rPr>
              <w:t>Product Description</w:t>
            </w:r>
          </w:p>
        </w:tc>
        <w:tc>
          <w:tcPr>
            <w:tcW w:w="810" w:type="dxa"/>
            <w:shd w:val="clear" w:color="auto" w:fill="C6D9F1" w:themeFill="text2" w:themeFillTint="33"/>
            <w:vAlign w:val="bottom"/>
          </w:tcPr>
          <w:p w14:paraId="7AEDE452" w14:textId="77777777" w:rsidR="00BB0F9F" w:rsidRPr="004A48DC" w:rsidRDefault="00BB0F9F" w:rsidP="000050DF">
            <w:pPr>
              <w:jc w:val="center"/>
              <w:rPr>
                <w:rFonts w:cs="Times New Roman"/>
                <w:b/>
                <w:sz w:val="22"/>
                <w:szCs w:val="22"/>
              </w:rPr>
            </w:pPr>
            <w:r w:rsidRPr="004A48DC">
              <w:rPr>
                <w:rFonts w:cs="Times New Roman"/>
                <w:b/>
                <w:sz w:val="22"/>
                <w:szCs w:val="22"/>
              </w:rPr>
              <w:t>Data Level</w:t>
            </w:r>
          </w:p>
        </w:tc>
        <w:tc>
          <w:tcPr>
            <w:tcW w:w="1080" w:type="dxa"/>
            <w:shd w:val="clear" w:color="auto" w:fill="C6D9F1" w:themeFill="text2" w:themeFillTint="33"/>
            <w:vAlign w:val="bottom"/>
          </w:tcPr>
          <w:p w14:paraId="135D208B" w14:textId="77777777" w:rsidR="00BB0F9F" w:rsidRPr="004A48DC" w:rsidRDefault="00BB0F9F" w:rsidP="000050DF">
            <w:pPr>
              <w:jc w:val="center"/>
              <w:rPr>
                <w:rFonts w:cs="Times New Roman"/>
                <w:b/>
                <w:sz w:val="22"/>
                <w:szCs w:val="22"/>
              </w:rPr>
            </w:pPr>
            <w:r w:rsidRPr="004A48DC">
              <w:rPr>
                <w:rFonts w:cs="Times New Roman"/>
                <w:b/>
                <w:sz w:val="22"/>
                <w:szCs w:val="22"/>
              </w:rPr>
              <w:t>Format</w:t>
            </w:r>
          </w:p>
        </w:tc>
        <w:tc>
          <w:tcPr>
            <w:tcW w:w="990" w:type="dxa"/>
            <w:shd w:val="clear" w:color="auto" w:fill="C6D9F1" w:themeFill="text2" w:themeFillTint="33"/>
            <w:vAlign w:val="bottom"/>
          </w:tcPr>
          <w:p w14:paraId="76B6269F" w14:textId="77777777" w:rsidR="00BB0F9F" w:rsidRPr="004A48DC" w:rsidRDefault="00BB0F9F" w:rsidP="000050DF">
            <w:pPr>
              <w:jc w:val="center"/>
              <w:rPr>
                <w:rFonts w:cs="Times New Roman"/>
                <w:b/>
                <w:sz w:val="22"/>
                <w:szCs w:val="22"/>
              </w:rPr>
            </w:pPr>
            <w:r w:rsidRPr="004A48DC">
              <w:rPr>
                <w:rFonts w:cs="Times New Roman"/>
                <w:b/>
                <w:sz w:val="22"/>
                <w:szCs w:val="22"/>
              </w:rPr>
              <w:t>Volume per Flight</w:t>
            </w:r>
          </w:p>
        </w:tc>
        <w:tc>
          <w:tcPr>
            <w:tcW w:w="1800" w:type="dxa"/>
            <w:shd w:val="clear" w:color="auto" w:fill="C6D9F1" w:themeFill="text2" w:themeFillTint="33"/>
            <w:vAlign w:val="bottom"/>
          </w:tcPr>
          <w:p w14:paraId="44F48F75" w14:textId="77777777" w:rsidR="00BB0F9F" w:rsidRPr="004A48DC" w:rsidRDefault="00BB0F9F" w:rsidP="000050DF">
            <w:pPr>
              <w:jc w:val="center"/>
              <w:rPr>
                <w:rFonts w:cs="Times New Roman"/>
                <w:b/>
                <w:sz w:val="22"/>
                <w:szCs w:val="22"/>
              </w:rPr>
            </w:pPr>
            <w:r w:rsidRPr="004A48DC">
              <w:rPr>
                <w:rFonts w:cs="Times New Roman"/>
                <w:b/>
                <w:sz w:val="22"/>
                <w:szCs w:val="22"/>
              </w:rPr>
              <w:t>Submission Schedule</w:t>
            </w:r>
          </w:p>
        </w:tc>
        <w:tc>
          <w:tcPr>
            <w:tcW w:w="1638" w:type="dxa"/>
            <w:shd w:val="clear" w:color="auto" w:fill="C6D9F1" w:themeFill="text2" w:themeFillTint="33"/>
            <w:vAlign w:val="bottom"/>
          </w:tcPr>
          <w:p w14:paraId="75305258" w14:textId="77777777" w:rsidR="00BB0F9F" w:rsidRPr="004A48DC" w:rsidRDefault="00BB0F9F" w:rsidP="000050DF">
            <w:pPr>
              <w:jc w:val="center"/>
              <w:rPr>
                <w:rFonts w:cs="Times New Roman"/>
                <w:b/>
                <w:sz w:val="22"/>
                <w:szCs w:val="22"/>
              </w:rPr>
            </w:pPr>
            <w:r w:rsidRPr="004A48DC">
              <w:rPr>
                <w:rFonts w:cs="Times New Roman"/>
                <w:b/>
                <w:sz w:val="22"/>
                <w:szCs w:val="22"/>
              </w:rPr>
              <w:t>Delivery Mechanism</w:t>
            </w:r>
          </w:p>
        </w:tc>
      </w:tr>
      <w:tr w:rsidR="00BB0F9F" w:rsidRPr="004A48DC" w14:paraId="736F9726" w14:textId="77777777" w:rsidTr="00F15885">
        <w:tc>
          <w:tcPr>
            <w:tcW w:w="1458" w:type="dxa"/>
          </w:tcPr>
          <w:p w14:paraId="3170FB7E" w14:textId="77777777" w:rsidR="00BB0F9F" w:rsidRPr="004A48DC" w:rsidRDefault="00BB0F9F" w:rsidP="00BB0F9F">
            <w:pPr>
              <w:jc w:val="center"/>
              <w:rPr>
                <w:rFonts w:cs="Times New Roman"/>
                <w:sz w:val="22"/>
                <w:szCs w:val="22"/>
              </w:rPr>
            </w:pPr>
            <w:r w:rsidRPr="004A48DC">
              <w:rPr>
                <w:rFonts w:cs="Times New Roman"/>
                <w:spacing w:val="-1"/>
                <w:sz w:val="22"/>
                <w:szCs w:val="22"/>
              </w:rPr>
              <w:t>ARISE-BBR</w:t>
            </w:r>
          </w:p>
        </w:tc>
        <w:tc>
          <w:tcPr>
            <w:tcW w:w="1800" w:type="dxa"/>
          </w:tcPr>
          <w:p w14:paraId="566CDDF3" w14:textId="77777777" w:rsidR="00BB0F9F" w:rsidRPr="004A48DC" w:rsidRDefault="00BB0F9F" w:rsidP="00BB0F9F">
            <w:pPr>
              <w:rPr>
                <w:rFonts w:cs="Times New Roman"/>
                <w:sz w:val="22"/>
                <w:szCs w:val="22"/>
              </w:rPr>
            </w:pPr>
            <w:r w:rsidRPr="004A48DC">
              <w:rPr>
                <w:rFonts w:cs="Times New Roman"/>
                <w:sz w:val="22"/>
                <w:szCs w:val="22"/>
              </w:rPr>
              <w:t>Up- and down-welling solar and IR broadband irradiances; total and diffuse down-welling broadband solar irradiance; (W/m2; 1 Hz resolution)</w:t>
            </w:r>
          </w:p>
        </w:tc>
        <w:tc>
          <w:tcPr>
            <w:tcW w:w="810" w:type="dxa"/>
          </w:tcPr>
          <w:p w14:paraId="298B9091" w14:textId="77777777" w:rsidR="00BB0F9F" w:rsidRPr="004A48DC" w:rsidRDefault="00BB0F9F" w:rsidP="00BB0F9F">
            <w:pPr>
              <w:jc w:val="center"/>
              <w:rPr>
                <w:rFonts w:cs="Times New Roman"/>
                <w:sz w:val="22"/>
                <w:szCs w:val="22"/>
              </w:rPr>
            </w:pPr>
            <w:r w:rsidRPr="004A48DC">
              <w:rPr>
                <w:rFonts w:cs="Times New Roman"/>
                <w:sz w:val="22"/>
                <w:szCs w:val="22"/>
              </w:rPr>
              <w:t>3</w:t>
            </w:r>
          </w:p>
        </w:tc>
        <w:tc>
          <w:tcPr>
            <w:tcW w:w="1080" w:type="dxa"/>
          </w:tcPr>
          <w:p w14:paraId="6A35C39E" w14:textId="77777777" w:rsidR="00BB0F9F" w:rsidRPr="004A48DC" w:rsidRDefault="00BB0F9F" w:rsidP="00BB0F9F">
            <w:pPr>
              <w:jc w:val="center"/>
              <w:rPr>
                <w:rFonts w:cs="Times New Roman"/>
                <w:sz w:val="22"/>
                <w:szCs w:val="22"/>
              </w:rPr>
            </w:pPr>
            <w:r w:rsidRPr="004A48DC">
              <w:rPr>
                <w:rFonts w:cs="Times New Roman"/>
                <w:sz w:val="22"/>
                <w:szCs w:val="22"/>
              </w:rPr>
              <w:t>ICARTT</w:t>
            </w:r>
          </w:p>
        </w:tc>
        <w:tc>
          <w:tcPr>
            <w:tcW w:w="990" w:type="dxa"/>
          </w:tcPr>
          <w:p w14:paraId="2B9E8667" w14:textId="77777777" w:rsidR="00BB0F9F" w:rsidRPr="004A48DC" w:rsidRDefault="00BB0F9F" w:rsidP="00BB0F9F">
            <w:pPr>
              <w:jc w:val="center"/>
              <w:rPr>
                <w:rFonts w:cs="Times New Roman"/>
                <w:sz w:val="22"/>
                <w:szCs w:val="22"/>
              </w:rPr>
            </w:pPr>
            <w:r w:rsidRPr="004A48DC">
              <w:rPr>
                <w:rFonts w:cs="Times New Roman"/>
                <w:sz w:val="22"/>
                <w:szCs w:val="22"/>
              </w:rPr>
              <w:t>3 MB</w:t>
            </w:r>
          </w:p>
        </w:tc>
        <w:tc>
          <w:tcPr>
            <w:tcW w:w="1800" w:type="dxa"/>
          </w:tcPr>
          <w:p w14:paraId="7B96D683" w14:textId="77777777" w:rsidR="00BB0F9F" w:rsidRPr="004A48DC" w:rsidRDefault="00BB0F9F" w:rsidP="00BB0F9F">
            <w:pPr>
              <w:jc w:val="center"/>
              <w:rPr>
                <w:rFonts w:cs="Times New Roman"/>
                <w:sz w:val="22"/>
                <w:szCs w:val="22"/>
              </w:rPr>
            </w:pPr>
            <w:r w:rsidRPr="004A48DC">
              <w:rPr>
                <w:rFonts w:cs="Times New Roman"/>
                <w:sz w:val="22"/>
                <w:szCs w:val="22"/>
              </w:rPr>
              <w:t>Field data: 24 hours after flight</w:t>
            </w:r>
          </w:p>
          <w:p w14:paraId="64B04929" w14:textId="77777777" w:rsidR="00BB0F9F" w:rsidRPr="004A48DC" w:rsidRDefault="00BB0F9F" w:rsidP="00BB0F9F">
            <w:pPr>
              <w:jc w:val="center"/>
              <w:rPr>
                <w:rFonts w:cs="Times New Roman"/>
                <w:sz w:val="22"/>
                <w:szCs w:val="22"/>
              </w:rPr>
            </w:pPr>
            <w:r w:rsidRPr="004A48DC">
              <w:rPr>
                <w:rFonts w:cs="Times New Roman"/>
                <w:sz w:val="22"/>
                <w:szCs w:val="22"/>
              </w:rPr>
              <w:t>Final data: 6 month after deployment</w:t>
            </w:r>
          </w:p>
        </w:tc>
        <w:tc>
          <w:tcPr>
            <w:tcW w:w="1638" w:type="dxa"/>
          </w:tcPr>
          <w:p w14:paraId="59F3A78C" w14:textId="77777777" w:rsidR="00BB0F9F" w:rsidRPr="004A48DC" w:rsidRDefault="0033071D" w:rsidP="00BB0F9F">
            <w:pPr>
              <w:rPr>
                <w:rFonts w:cs="Times New Roman"/>
                <w:sz w:val="22"/>
                <w:szCs w:val="22"/>
              </w:rPr>
            </w:pPr>
            <w:hyperlink r:id="rId39" w:history="1">
              <w:r w:rsidR="00BB0F9F" w:rsidRPr="004A48DC">
                <w:rPr>
                  <w:rStyle w:val="Hyperlink"/>
                  <w:rFonts w:cs="Times New Roman"/>
                  <w:sz w:val="22"/>
                  <w:szCs w:val="22"/>
                </w:rPr>
                <w:t>https://www-air.larc.nasa.gov/cgi-bin/ArcView/arise</w:t>
              </w:r>
            </w:hyperlink>
          </w:p>
        </w:tc>
      </w:tr>
    </w:tbl>
    <w:p w14:paraId="269CA7B8" w14:textId="77777777" w:rsidR="00BB0F9F" w:rsidRPr="004A48DC" w:rsidRDefault="00BB0F9F" w:rsidP="00480BB6">
      <w:pPr>
        <w:rPr>
          <w:rFonts w:cs="Times New Roman"/>
        </w:rPr>
      </w:pPr>
    </w:p>
    <w:p w14:paraId="5A96BEFB" w14:textId="36858BB3" w:rsidR="009D7E4C" w:rsidRPr="004A48DC" w:rsidRDefault="009D7E4C" w:rsidP="006B42A1">
      <w:pPr>
        <w:pStyle w:val="Heading3"/>
        <w:rPr>
          <w:rFonts w:cs="Times New Roman"/>
        </w:rPr>
      </w:pPr>
      <w:bookmarkStart w:id="28" w:name="_Toc277949889"/>
      <w:r w:rsidRPr="004A48DC">
        <w:rPr>
          <w:rFonts w:cs="Times New Roman"/>
        </w:rPr>
        <w:t>Solar Spectral Flux Radiometer (SSFR)</w:t>
      </w:r>
      <w:bookmarkEnd w:id="28"/>
    </w:p>
    <w:p w14:paraId="26AE20DA" w14:textId="77777777" w:rsidR="009D7E4C" w:rsidRPr="004A48DC" w:rsidRDefault="009D7E4C" w:rsidP="009D7E4C">
      <w:pPr>
        <w:rPr>
          <w:rFonts w:cs="Times New Roman"/>
        </w:rPr>
      </w:pPr>
      <w:r w:rsidRPr="004A48DC">
        <w:rPr>
          <w:rFonts w:cs="Times New Roman"/>
        </w:rPr>
        <w:t>The University of Colorado’s Solar Spectral Flux Radiometer is a moderate resolution flux (irradiance) spectrometer with 8 to 12 nm spectral resolution, simultaneous zenith and nadir viewing. It has a radiometric accuracy of 3% and a precision of 0.5%. The instrument is calibrated before and after every experiment, using a NIST-traceable lamp. During field experiments, the stability of the calibration is monitored before and after each flight using portable field calibrators.</w:t>
      </w:r>
    </w:p>
    <w:p w14:paraId="012F2497" w14:textId="77777777" w:rsidR="009D7E4C" w:rsidRPr="004A48DC" w:rsidRDefault="009D7E4C" w:rsidP="009D7E4C">
      <w:pPr>
        <w:rPr>
          <w:rFonts w:cs="Times New Roman"/>
        </w:rPr>
      </w:pPr>
    </w:p>
    <w:p w14:paraId="089B5CB9" w14:textId="77777777" w:rsidR="009D7E4C" w:rsidRPr="004A48DC" w:rsidRDefault="009D7E4C" w:rsidP="009D7E4C">
      <w:pPr>
        <w:rPr>
          <w:rFonts w:cs="Times New Roman"/>
        </w:rPr>
      </w:pPr>
      <w:r w:rsidRPr="004A48DC">
        <w:rPr>
          <w:rFonts w:cs="Times New Roman"/>
        </w:rPr>
        <w:t>Special Notes from PI, Sebastian Schmidt:</w:t>
      </w:r>
    </w:p>
    <w:p w14:paraId="4B40CA99" w14:textId="77777777" w:rsidR="009D7E4C" w:rsidRPr="004A48DC" w:rsidRDefault="009D7E4C" w:rsidP="009D7E4C">
      <w:pPr>
        <w:rPr>
          <w:rFonts w:cs="Times New Roman"/>
        </w:rPr>
      </w:pPr>
    </w:p>
    <w:p w14:paraId="0FA92710" w14:textId="77777777" w:rsidR="009D7E4C" w:rsidRPr="004A48DC" w:rsidRDefault="009D7E4C" w:rsidP="009D7E4C">
      <w:pPr>
        <w:rPr>
          <w:rFonts w:cs="Times New Roman"/>
        </w:rPr>
      </w:pPr>
      <w:r w:rsidRPr="004A48DC">
        <w:rPr>
          <w:rFonts w:cs="Times New Roman"/>
        </w:rPr>
        <w:t>(1)</w:t>
      </w:r>
      <w:r w:rsidRPr="004A48DC">
        <w:rPr>
          <w:rFonts w:cs="Times New Roman"/>
        </w:rPr>
        <w:tab/>
        <w:t>Spectral Irradiances, both up- and down-welling, will be provided for all flight legs, with quality flags</w:t>
      </w:r>
    </w:p>
    <w:p w14:paraId="674C59F1" w14:textId="77777777" w:rsidR="009D7E4C" w:rsidRPr="004A48DC" w:rsidRDefault="009D7E4C" w:rsidP="009D7E4C">
      <w:pPr>
        <w:rPr>
          <w:rFonts w:cs="Times New Roman"/>
        </w:rPr>
      </w:pPr>
      <w:r w:rsidRPr="004A48DC">
        <w:rPr>
          <w:rFonts w:cs="Times New Roman"/>
        </w:rPr>
        <w:t>(2)</w:t>
      </w:r>
      <w:r w:rsidRPr="004A48DC">
        <w:rPr>
          <w:rFonts w:cs="Times New Roman"/>
        </w:rPr>
        <w:tab/>
        <w:t xml:space="preserve">Surface Albedo will be provided on a case-by-case basis. They require data from multiple instruments (primarily 4STAR, but can also use drop </w:t>
      </w:r>
      <w:proofErr w:type="spellStart"/>
      <w:r w:rsidRPr="004A48DC">
        <w:rPr>
          <w:rFonts w:cs="Times New Roman"/>
        </w:rPr>
        <w:t>sondes</w:t>
      </w:r>
      <w:proofErr w:type="spellEnd"/>
      <w:r w:rsidRPr="004A48DC">
        <w:rPr>
          <w:rFonts w:cs="Times New Roman"/>
        </w:rPr>
        <w:t xml:space="preserve"> if available)</w:t>
      </w:r>
    </w:p>
    <w:p w14:paraId="7723572D" w14:textId="77777777" w:rsidR="009D7E4C" w:rsidRPr="004A48DC" w:rsidRDefault="009D7E4C" w:rsidP="009D7E4C">
      <w:pPr>
        <w:rPr>
          <w:rFonts w:cs="Times New Roman"/>
        </w:rPr>
      </w:pPr>
      <w:r w:rsidRPr="004A48DC">
        <w:rPr>
          <w:rFonts w:cs="Times New Roman"/>
        </w:rPr>
        <w:t>(3)</w:t>
      </w:r>
      <w:r w:rsidRPr="004A48DC">
        <w:rPr>
          <w:rFonts w:cs="Times New Roman"/>
        </w:rPr>
        <w:tab/>
        <w:t xml:space="preserve">Cloud retrievals will also be provided on a case-by-case basis and may also require data from drop </w:t>
      </w:r>
      <w:proofErr w:type="spellStart"/>
      <w:r w:rsidRPr="004A48DC">
        <w:rPr>
          <w:rFonts w:cs="Times New Roman"/>
        </w:rPr>
        <w:t>sondes</w:t>
      </w:r>
      <w:proofErr w:type="spellEnd"/>
      <w:r w:rsidRPr="004A48DC">
        <w:rPr>
          <w:rFonts w:cs="Times New Roman"/>
        </w:rPr>
        <w:t xml:space="preserve"> and KT-19. May also require data from the BBR since (2) and (3) are more of a research product. These may only be research quality, not standard products. </w:t>
      </w:r>
    </w:p>
    <w:p w14:paraId="21D45761" w14:textId="6A28EBCB" w:rsidR="009D7E4C" w:rsidRPr="004A48DC" w:rsidRDefault="009D7E4C" w:rsidP="009D7E4C">
      <w:pPr>
        <w:rPr>
          <w:rFonts w:cs="Times New Roman"/>
        </w:rPr>
      </w:pPr>
      <w:r w:rsidRPr="004A48DC">
        <w:rPr>
          <w:rFonts w:cs="Times New Roman"/>
        </w:rPr>
        <w:t>Much of the success for the cloud retrievals depends on how the cloud legs are flown during the mission.</w:t>
      </w:r>
    </w:p>
    <w:p w14:paraId="39AC9D7D" w14:textId="77777777" w:rsidR="009D7E4C" w:rsidRPr="004A48DC" w:rsidRDefault="009D7E4C" w:rsidP="00480BB6">
      <w:pPr>
        <w:rPr>
          <w:rFonts w:cs="Times New Roman"/>
        </w:rPr>
      </w:pPr>
    </w:p>
    <w:tbl>
      <w:tblPr>
        <w:tblW w:w="0" w:type="auto"/>
        <w:tblLayout w:type="fixed"/>
        <w:tblCellMar>
          <w:left w:w="115" w:type="dxa"/>
          <w:right w:w="115" w:type="dxa"/>
        </w:tblCellMar>
        <w:tblLook w:val="0000" w:firstRow="0" w:lastRow="0" w:firstColumn="0" w:lastColumn="0" w:noHBand="0" w:noVBand="0"/>
      </w:tblPr>
      <w:tblGrid>
        <w:gridCol w:w="3625"/>
        <w:gridCol w:w="4320"/>
        <w:gridCol w:w="1620"/>
      </w:tblGrid>
      <w:tr w:rsidR="000050DF" w:rsidRPr="004A48DC" w14:paraId="605E93EF" w14:textId="77777777" w:rsidTr="008F7664">
        <w:trPr>
          <w:tblHeader/>
        </w:trPr>
        <w:tc>
          <w:tcPr>
            <w:tcW w:w="36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47C047A" w14:textId="77777777" w:rsidR="009D7E4C" w:rsidRPr="004A48DC" w:rsidRDefault="009D7E4C" w:rsidP="009D7E4C">
            <w:pPr>
              <w:suppressAutoHyphens/>
              <w:rPr>
                <w:rFonts w:eastAsia="SimSun" w:cs="Times New Roman"/>
                <w:b/>
                <w:kern w:val="1"/>
                <w:sz w:val="22"/>
                <w:szCs w:val="22"/>
                <w:lang w:eastAsia="ar-SA"/>
              </w:rPr>
            </w:pPr>
            <w:r w:rsidRPr="004A48DC">
              <w:rPr>
                <w:rFonts w:eastAsia="SimSun" w:cs="Times New Roman"/>
                <w:b/>
                <w:kern w:val="1"/>
                <w:sz w:val="22"/>
                <w:szCs w:val="22"/>
                <w:lang w:eastAsia="ar-SA"/>
              </w:rPr>
              <w:t>Provider POCs</w:t>
            </w:r>
          </w:p>
        </w:tc>
        <w:tc>
          <w:tcPr>
            <w:tcW w:w="43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4C4A811" w14:textId="77777777" w:rsidR="009D7E4C" w:rsidRPr="004A48DC" w:rsidRDefault="009D7E4C" w:rsidP="009D7E4C">
            <w:pPr>
              <w:suppressAutoHyphens/>
              <w:rPr>
                <w:rFonts w:eastAsia="SimSun" w:cs="Times New Roman"/>
                <w:b/>
                <w:kern w:val="1"/>
                <w:sz w:val="22"/>
                <w:szCs w:val="22"/>
                <w:lang w:eastAsia="ar-SA"/>
              </w:rPr>
            </w:pPr>
            <w:r w:rsidRPr="004A48DC">
              <w:rPr>
                <w:rFonts w:eastAsia="SimSun" w:cs="Times New Roman"/>
                <w:b/>
                <w:kern w:val="1"/>
                <w:sz w:val="22"/>
                <w:szCs w:val="22"/>
                <w:lang w:eastAsia="ar-SA"/>
              </w:rPr>
              <w:t>Email Address</w:t>
            </w:r>
          </w:p>
        </w:tc>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77075A8" w14:textId="77777777" w:rsidR="009D7E4C" w:rsidRPr="004A48DC" w:rsidRDefault="009D7E4C" w:rsidP="009D7E4C">
            <w:pPr>
              <w:suppressAutoHyphens/>
              <w:rPr>
                <w:rFonts w:eastAsia="SimSun" w:cs="Times New Roman"/>
                <w:b/>
                <w:kern w:val="1"/>
                <w:sz w:val="22"/>
                <w:szCs w:val="22"/>
                <w:lang w:eastAsia="ar-SA"/>
              </w:rPr>
            </w:pPr>
            <w:r w:rsidRPr="004A48DC">
              <w:rPr>
                <w:rFonts w:eastAsia="SimSun" w:cs="Times New Roman"/>
                <w:b/>
                <w:kern w:val="1"/>
                <w:sz w:val="22"/>
                <w:szCs w:val="22"/>
                <w:lang w:eastAsia="ar-SA"/>
              </w:rPr>
              <w:t>Telephone</w:t>
            </w:r>
          </w:p>
        </w:tc>
      </w:tr>
      <w:tr w:rsidR="000050DF" w:rsidRPr="004A48DC" w14:paraId="54B3672A" w14:textId="77777777" w:rsidTr="008F7664">
        <w:tc>
          <w:tcPr>
            <w:tcW w:w="3625" w:type="dxa"/>
            <w:tcBorders>
              <w:top w:val="single" w:sz="4" w:space="0" w:color="000000"/>
              <w:left w:val="single" w:sz="4" w:space="0" w:color="000000"/>
              <w:bottom w:val="single" w:sz="4" w:space="0" w:color="000000"/>
              <w:right w:val="single" w:sz="4" w:space="0" w:color="000000"/>
            </w:tcBorders>
            <w:shd w:val="clear" w:color="auto" w:fill="FFFFFF"/>
          </w:tcPr>
          <w:p w14:paraId="64A56347" w14:textId="77777777" w:rsidR="000050DF" w:rsidRPr="004A48DC" w:rsidRDefault="000050DF" w:rsidP="009D7E4C">
            <w:pPr>
              <w:suppressAutoHyphens/>
              <w:rPr>
                <w:rFonts w:cs="Times New Roman"/>
                <w:sz w:val="22"/>
                <w:szCs w:val="22"/>
              </w:rPr>
            </w:pPr>
            <w:r w:rsidRPr="004A48DC">
              <w:rPr>
                <w:rFonts w:cs="Times New Roman"/>
                <w:sz w:val="22"/>
                <w:szCs w:val="22"/>
              </w:rPr>
              <w:t>Sebastian Schmidt</w:t>
            </w:r>
          </w:p>
          <w:p w14:paraId="275E12DD" w14:textId="37DE947A" w:rsidR="009D7E4C" w:rsidRPr="004A48DC" w:rsidRDefault="009D7E4C" w:rsidP="009D7E4C">
            <w:pPr>
              <w:suppressAutoHyphens/>
              <w:rPr>
                <w:rFonts w:eastAsia="SimSun" w:cs="Times New Roman"/>
                <w:kern w:val="1"/>
                <w:sz w:val="22"/>
                <w:szCs w:val="22"/>
                <w:lang w:eastAsia="ar-SA"/>
              </w:rPr>
            </w:pPr>
            <w:r w:rsidRPr="004A48DC">
              <w:rPr>
                <w:rFonts w:cs="Times New Roman"/>
                <w:sz w:val="22"/>
                <w:szCs w:val="22"/>
              </w:rPr>
              <w:t>University of Colorado, Boulder, CO</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14:paraId="5F06765C" w14:textId="1C04CA6D" w:rsidR="009D7E4C" w:rsidRPr="004A48DC" w:rsidRDefault="0033071D" w:rsidP="009D7E4C">
            <w:pPr>
              <w:suppressAutoHyphens/>
              <w:rPr>
                <w:rFonts w:eastAsia="SimSun" w:cs="Times New Roman"/>
                <w:kern w:val="1"/>
                <w:sz w:val="22"/>
                <w:szCs w:val="22"/>
                <w:lang w:eastAsia="ar-SA"/>
              </w:rPr>
            </w:pPr>
            <w:hyperlink r:id="rId40" w:history="1">
              <w:r w:rsidR="004E33C4" w:rsidRPr="004E33C4">
                <w:rPr>
                  <w:rStyle w:val="Hyperlink"/>
                  <w:rFonts w:cs="Times New Roman"/>
                  <w:sz w:val="22"/>
                  <w:szCs w:val="22"/>
                </w:rPr>
                <w:t>mailto:Sebastian.Schmidt@lasp.colorado.edu</w:t>
              </w:r>
            </w:hyperlink>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5F78B9B" w14:textId="77777777" w:rsidR="009D7E4C" w:rsidRPr="004A48DC" w:rsidRDefault="009D7E4C" w:rsidP="009D7E4C">
            <w:pPr>
              <w:suppressAutoHyphens/>
              <w:rPr>
                <w:rFonts w:eastAsia="SimSun" w:cs="Times New Roman"/>
                <w:kern w:val="1"/>
                <w:sz w:val="22"/>
                <w:szCs w:val="22"/>
                <w:lang w:eastAsia="ar-SA"/>
              </w:rPr>
            </w:pPr>
            <w:r w:rsidRPr="004A48DC">
              <w:rPr>
                <w:rFonts w:eastAsia="SimSun" w:cs="Times New Roman"/>
                <w:kern w:val="1"/>
                <w:sz w:val="22"/>
                <w:szCs w:val="22"/>
                <w:lang w:eastAsia="ar-SA"/>
              </w:rPr>
              <w:t>303-492-6423</w:t>
            </w:r>
          </w:p>
        </w:tc>
      </w:tr>
    </w:tbl>
    <w:p w14:paraId="01899665" w14:textId="3FC81BDD" w:rsidR="000050DF" w:rsidRPr="004A48DC" w:rsidRDefault="000050DF" w:rsidP="009D7E4C">
      <w:pPr>
        <w:rPr>
          <w:rFonts w:cs="Times New Roman"/>
        </w:rPr>
      </w:pPr>
    </w:p>
    <w:p w14:paraId="7AE1C639" w14:textId="77777777" w:rsidR="000050DF" w:rsidRPr="004A48DC" w:rsidRDefault="000050DF">
      <w:pPr>
        <w:rPr>
          <w:rFonts w:cs="Times New Roman"/>
        </w:rPr>
      </w:pPr>
      <w:r w:rsidRPr="004A48DC">
        <w:rPr>
          <w:rFonts w:cs="Times New Roman"/>
        </w:rPr>
        <w:br w:type="page"/>
      </w:r>
    </w:p>
    <w:p w14:paraId="6AF87167" w14:textId="43694991" w:rsidR="009D7E4C" w:rsidRPr="004A48DC" w:rsidRDefault="000050DF" w:rsidP="000050DF">
      <w:pPr>
        <w:pStyle w:val="Caption"/>
        <w:rPr>
          <w:rFonts w:cs="Times New Roman"/>
        </w:rPr>
      </w:pPr>
      <w:bookmarkStart w:id="29" w:name="_Toc284601812"/>
      <w:r w:rsidRPr="004A48DC">
        <w:rPr>
          <w:rFonts w:cs="Times New Roman"/>
        </w:rPr>
        <w:lastRenderedPageBreak/>
        <w:t xml:space="preserve">Table </w:t>
      </w:r>
      <w:r w:rsidR="003452BA">
        <w:rPr>
          <w:rFonts w:cs="Times New Roman"/>
        </w:rPr>
        <w:fldChar w:fldCharType="begin"/>
      </w:r>
      <w:r w:rsidR="003452BA">
        <w:rPr>
          <w:rFonts w:cs="Times New Roman"/>
        </w:rPr>
        <w:instrText xml:space="preserve"> STYLEREF 1 \s </w:instrText>
      </w:r>
      <w:r w:rsidR="003452BA">
        <w:rPr>
          <w:rFonts w:cs="Times New Roman"/>
        </w:rPr>
        <w:fldChar w:fldCharType="separate"/>
      </w:r>
      <w:r w:rsidR="003452BA">
        <w:rPr>
          <w:rFonts w:cs="Times New Roman"/>
          <w:noProof/>
        </w:rPr>
        <w:t>3</w:t>
      </w:r>
      <w:r w:rsidR="003452BA">
        <w:rPr>
          <w:rFonts w:cs="Times New Roman"/>
        </w:rPr>
        <w:fldChar w:fldCharType="end"/>
      </w:r>
      <w:r w:rsidR="003452BA">
        <w:rPr>
          <w:rFonts w:cs="Times New Roman"/>
        </w:rPr>
        <w:noBreakHyphen/>
      </w:r>
      <w:r w:rsidR="003452BA">
        <w:rPr>
          <w:rFonts w:cs="Times New Roman"/>
        </w:rPr>
        <w:fldChar w:fldCharType="begin"/>
      </w:r>
      <w:r w:rsidR="003452BA">
        <w:rPr>
          <w:rFonts w:cs="Times New Roman"/>
        </w:rPr>
        <w:instrText xml:space="preserve"> SEQ Table \* ARABIC \s 1 </w:instrText>
      </w:r>
      <w:r w:rsidR="003452BA">
        <w:rPr>
          <w:rFonts w:cs="Times New Roman"/>
        </w:rPr>
        <w:fldChar w:fldCharType="separate"/>
      </w:r>
      <w:r w:rsidR="003452BA">
        <w:rPr>
          <w:rFonts w:cs="Times New Roman"/>
          <w:noProof/>
        </w:rPr>
        <w:t>2</w:t>
      </w:r>
      <w:r w:rsidR="003452BA">
        <w:rPr>
          <w:rFonts w:cs="Times New Roman"/>
        </w:rPr>
        <w:fldChar w:fldCharType="end"/>
      </w:r>
      <w:r w:rsidRPr="004A48DC">
        <w:rPr>
          <w:rFonts w:cs="Times New Roman"/>
        </w:rPr>
        <w:t>.</w:t>
      </w:r>
      <w:r w:rsidR="009D7E4C" w:rsidRPr="004A48DC">
        <w:rPr>
          <w:rFonts w:cs="Times New Roman"/>
        </w:rPr>
        <w:t>SSFR Products</w:t>
      </w:r>
      <w:bookmarkEnd w:id="29"/>
    </w:p>
    <w:tbl>
      <w:tblPr>
        <w:tblStyle w:val="TableGrid"/>
        <w:tblW w:w="0" w:type="auto"/>
        <w:tblLayout w:type="fixed"/>
        <w:tblLook w:val="0620" w:firstRow="1" w:lastRow="0" w:firstColumn="0" w:lastColumn="0" w:noHBand="1" w:noVBand="1"/>
      </w:tblPr>
      <w:tblGrid>
        <w:gridCol w:w="2268"/>
        <w:gridCol w:w="1440"/>
        <w:gridCol w:w="810"/>
        <w:gridCol w:w="1080"/>
        <w:gridCol w:w="1080"/>
        <w:gridCol w:w="1530"/>
        <w:gridCol w:w="1368"/>
      </w:tblGrid>
      <w:tr w:rsidR="004E33C4" w:rsidRPr="004A48DC" w14:paraId="24AE6372" w14:textId="77777777" w:rsidTr="008F7664">
        <w:tc>
          <w:tcPr>
            <w:tcW w:w="2268" w:type="dxa"/>
            <w:shd w:val="clear" w:color="auto" w:fill="C6D9F1" w:themeFill="text2" w:themeFillTint="33"/>
          </w:tcPr>
          <w:p w14:paraId="58236C5C" w14:textId="77777777" w:rsidR="009D7E4C" w:rsidRPr="004A48DC" w:rsidRDefault="009D7E4C" w:rsidP="009D7E4C">
            <w:pPr>
              <w:jc w:val="center"/>
              <w:rPr>
                <w:rFonts w:cs="Times New Roman"/>
                <w:b/>
                <w:sz w:val="22"/>
                <w:szCs w:val="22"/>
              </w:rPr>
            </w:pPr>
            <w:r w:rsidRPr="004A48DC">
              <w:rPr>
                <w:rFonts w:cs="Times New Roman"/>
                <w:b/>
                <w:sz w:val="22"/>
                <w:szCs w:val="22"/>
              </w:rPr>
              <w:t>Short Name</w:t>
            </w:r>
          </w:p>
        </w:tc>
        <w:tc>
          <w:tcPr>
            <w:tcW w:w="1440" w:type="dxa"/>
            <w:shd w:val="clear" w:color="auto" w:fill="C6D9F1" w:themeFill="text2" w:themeFillTint="33"/>
          </w:tcPr>
          <w:p w14:paraId="6200EDA5" w14:textId="77777777" w:rsidR="009D7E4C" w:rsidRPr="004A48DC" w:rsidRDefault="009D7E4C" w:rsidP="009D7E4C">
            <w:pPr>
              <w:jc w:val="center"/>
              <w:rPr>
                <w:rFonts w:cs="Times New Roman"/>
                <w:b/>
                <w:sz w:val="22"/>
                <w:szCs w:val="22"/>
              </w:rPr>
            </w:pPr>
            <w:r w:rsidRPr="004A48DC">
              <w:rPr>
                <w:rFonts w:cs="Times New Roman"/>
                <w:b/>
                <w:sz w:val="22"/>
                <w:szCs w:val="22"/>
              </w:rPr>
              <w:t>Product Description</w:t>
            </w:r>
          </w:p>
        </w:tc>
        <w:tc>
          <w:tcPr>
            <w:tcW w:w="810" w:type="dxa"/>
            <w:shd w:val="clear" w:color="auto" w:fill="C6D9F1" w:themeFill="text2" w:themeFillTint="33"/>
          </w:tcPr>
          <w:p w14:paraId="58A9C62E" w14:textId="77777777" w:rsidR="009D7E4C" w:rsidRPr="004A48DC" w:rsidRDefault="009D7E4C" w:rsidP="009D7E4C">
            <w:pPr>
              <w:jc w:val="center"/>
              <w:rPr>
                <w:rFonts w:cs="Times New Roman"/>
                <w:b/>
                <w:sz w:val="22"/>
                <w:szCs w:val="22"/>
              </w:rPr>
            </w:pPr>
            <w:r w:rsidRPr="004A48DC">
              <w:rPr>
                <w:rFonts w:cs="Times New Roman"/>
                <w:b/>
                <w:sz w:val="22"/>
                <w:szCs w:val="22"/>
              </w:rPr>
              <w:t>Data Level</w:t>
            </w:r>
          </w:p>
        </w:tc>
        <w:tc>
          <w:tcPr>
            <w:tcW w:w="1080" w:type="dxa"/>
            <w:shd w:val="clear" w:color="auto" w:fill="C6D9F1" w:themeFill="text2" w:themeFillTint="33"/>
          </w:tcPr>
          <w:p w14:paraId="0424BA7E" w14:textId="77777777" w:rsidR="009D7E4C" w:rsidRPr="004A48DC" w:rsidRDefault="009D7E4C" w:rsidP="009D7E4C">
            <w:pPr>
              <w:jc w:val="center"/>
              <w:rPr>
                <w:rFonts w:cs="Times New Roman"/>
                <w:b/>
                <w:sz w:val="22"/>
                <w:szCs w:val="22"/>
              </w:rPr>
            </w:pPr>
            <w:r w:rsidRPr="004A48DC">
              <w:rPr>
                <w:rFonts w:cs="Times New Roman"/>
                <w:b/>
                <w:sz w:val="22"/>
                <w:szCs w:val="22"/>
              </w:rPr>
              <w:t>Format</w:t>
            </w:r>
          </w:p>
        </w:tc>
        <w:tc>
          <w:tcPr>
            <w:tcW w:w="1080" w:type="dxa"/>
            <w:shd w:val="clear" w:color="auto" w:fill="C6D9F1" w:themeFill="text2" w:themeFillTint="33"/>
          </w:tcPr>
          <w:p w14:paraId="101316D8" w14:textId="77777777" w:rsidR="009D7E4C" w:rsidRPr="004A48DC" w:rsidRDefault="009D7E4C" w:rsidP="009D7E4C">
            <w:pPr>
              <w:jc w:val="center"/>
              <w:rPr>
                <w:rFonts w:cs="Times New Roman"/>
                <w:b/>
                <w:sz w:val="22"/>
                <w:szCs w:val="22"/>
              </w:rPr>
            </w:pPr>
            <w:r w:rsidRPr="004A48DC">
              <w:rPr>
                <w:rFonts w:cs="Times New Roman"/>
                <w:b/>
                <w:sz w:val="22"/>
                <w:szCs w:val="22"/>
              </w:rPr>
              <w:t>Volume per Flight</w:t>
            </w:r>
          </w:p>
        </w:tc>
        <w:tc>
          <w:tcPr>
            <w:tcW w:w="1530" w:type="dxa"/>
            <w:shd w:val="clear" w:color="auto" w:fill="C6D9F1" w:themeFill="text2" w:themeFillTint="33"/>
          </w:tcPr>
          <w:p w14:paraId="4760103E" w14:textId="77777777" w:rsidR="009D7E4C" w:rsidRPr="004A48DC" w:rsidRDefault="009D7E4C" w:rsidP="009D7E4C">
            <w:pPr>
              <w:jc w:val="center"/>
              <w:rPr>
                <w:rFonts w:cs="Times New Roman"/>
                <w:b/>
                <w:sz w:val="22"/>
                <w:szCs w:val="22"/>
              </w:rPr>
            </w:pPr>
            <w:r w:rsidRPr="004A48DC">
              <w:rPr>
                <w:rFonts w:cs="Times New Roman"/>
                <w:b/>
                <w:sz w:val="22"/>
                <w:szCs w:val="22"/>
              </w:rPr>
              <w:t>Submission Schedule</w:t>
            </w:r>
          </w:p>
        </w:tc>
        <w:tc>
          <w:tcPr>
            <w:tcW w:w="1368" w:type="dxa"/>
            <w:shd w:val="clear" w:color="auto" w:fill="C6D9F1" w:themeFill="text2" w:themeFillTint="33"/>
          </w:tcPr>
          <w:p w14:paraId="4B5C0811" w14:textId="77777777" w:rsidR="009D7E4C" w:rsidRPr="004A48DC" w:rsidRDefault="009D7E4C" w:rsidP="009D7E4C">
            <w:pPr>
              <w:jc w:val="center"/>
              <w:rPr>
                <w:rFonts w:cs="Times New Roman"/>
                <w:b/>
                <w:sz w:val="22"/>
                <w:szCs w:val="22"/>
              </w:rPr>
            </w:pPr>
            <w:r w:rsidRPr="004A48DC">
              <w:rPr>
                <w:rFonts w:cs="Times New Roman"/>
                <w:b/>
                <w:sz w:val="22"/>
                <w:szCs w:val="22"/>
              </w:rPr>
              <w:t>Delivery Mechanism</w:t>
            </w:r>
          </w:p>
        </w:tc>
      </w:tr>
      <w:tr w:rsidR="004E33C4" w:rsidRPr="004A48DC" w14:paraId="66473C98" w14:textId="77777777" w:rsidTr="008F7664">
        <w:tc>
          <w:tcPr>
            <w:tcW w:w="2268" w:type="dxa"/>
          </w:tcPr>
          <w:p w14:paraId="5129DC23" w14:textId="77777777" w:rsidR="004E33C4" w:rsidRPr="004A48DC" w:rsidRDefault="004E33C4" w:rsidP="009D7E4C">
            <w:pPr>
              <w:jc w:val="center"/>
              <w:rPr>
                <w:rFonts w:cs="Times New Roman"/>
                <w:sz w:val="22"/>
                <w:szCs w:val="22"/>
              </w:rPr>
            </w:pPr>
            <w:r w:rsidRPr="004A48DC">
              <w:rPr>
                <w:rFonts w:cs="Times New Roman"/>
                <w:sz w:val="22"/>
                <w:szCs w:val="22"/>
              </w:rPr>
              <w:t>ARISE-SSFR-Spectra</w:t>
            </w:r>
          </w:p>
        </w:tc>
        <w:tc>
          <w:tcPr>
            <w:tcW w:w="1440" w:type="dxa"/>
          </w:tcPr>
          <w:p w14:paraId="4DEF0EBE" w14:textId="77777777" w:rsidR="004E33C4" w:rsidRPr="004A48DC" w:rsidRDefault="004E33C4" w:rsidP="009D7E4C">
            <w:pPr>
              <w:rPr>
                <w:rFonts w:cs="Times New Roman"/>
                <w:sz w:val="22"/>
                <w:szCs w:val="22"/>
              </w:rPr>
            </w:pPr>
            <w:r w:rsidRPr="004A48DC">
              <w:rPr>
                <w:rFonts w:cs="Times New Roman"/>
                <w:sz w:val="22"/>
                <w:szCs w:val="22"/>
              </w:rPr>
              <w:t>Calibrated irradiance spectra</w:t>
            </w:r>
          </w:p>
        </w:tc>
        <w:tc>
          <w:tcPr>
            <w:tcW w:w="810" w:type="dxa"/>
          </w:tcPr>
          <w:p w14:paraId="67157BAB" w14:textId="77777777" w:rsidR="004E33C4" w:rsidRPr="004A48DC" w:rsidRDefault="004E33C4" w:rsidP="009D7E4C">
            <w:pPr>
              <w:jc w:val="center"/>
              <w:rPr>
                <w:rFonts w:cs="Times New Roman"/>
                <w:sz w:val="22"/>
                <w:szCs w:val="22"/>
              </w:rPr>
            </w:pPr>
            <w:r w:rsidRPr="004A48DC">
              <w:rPr>
                <w:rFonts w:cs="Times New Roman"/>
                <w:sz w:val="22"/>
                <w:szCs w:val="22"/>
              </w:rPr>
              <w:t>1</w:t>
            </w:r>
          </w:p>
        </w:tc>
        <w:tc>
          <w:tcPr>
            <w:tcW w:w="1080" w:type="dxa"/>
          </w:tcPr>
          <w:p w14:paraId="3E36377F" w14:textId="77777777" w:rsidR="004E33C4" w:rsidRPr="004A48DC" w:rsidRDefault="004E33C4" w:rsidP="009D7E4C">
            <w:pPr>
              <w:jc w:val="center"/>
              <w:rPr>
                <w:rFonts w:cs="Times New Roman"/>
                <w:sz w:val="22"/>
                <w:szCs w:val="22"/>
              </w:rPr>
            </w:pPr>
            <w:r w:rsidRPr="004A48DC">
              <w:rPr>
                <w:rFonts w:cs="Times New Roman"/>
                <w:sz w:val="22"/>
                <w:szCs w:val="22"/>
              </w:rPr>
              <w:t>NetCDF</w:t>
            </w:r>
          </w:p>
        </w:tc>
        <w:tc>
          <w:tcPr>
            <w:tcW w:w="1080" w:type="dxa"/>
          </w:tcPr>
          <w:p w14:paraId="40FBDDF3" w14:textId="77777777" w:rsidR="004E33C4" w:rsidRPr="004A48DC" w:rsidRDefault="004E33C4" w:rsidP="009D7E4C">
            <w:pPr>
              <w:jc w:val="center"/>
              <w:rPr>
                <w:rFonts w:cs="Times New Roman"/>
                <w:sz w:val="22"/>
                <w:szCs w:val="22"/>
              </w:rPr>
            </w:pPr>
            <w:r w:rsidRPr="004A48DC">
              <w:rPr>
                <w:rFonts w:cs="Times New Roman"/>
                <w:sz w:val="22"/>
                <w:szCs w:val="22"/>
              </w:rPr>
              <w:t>2 GB</w:t>
            </w:r>
          </w:p>
        </w:tc>
        <w:tc>
          <w:tcPr>
            <w:tcW w:w="1530" w:type="dxa"/>
          </w:tcPr>
          <w:p w14:paraId="197E92D0" w14:textId="77777777" w:rsidR="004E33C4" w:rsidRPr="004A48DC" w:rsidRDefault="004E33C4" w:rsidP="009D7E4C">
            <w:pPr>
              <w:jc w:val="center"/>
              <w:rPr>
                <w:rFonts w:cs="Times New Roman"/>
                <w:sz w:val="22"/>
                <w:szCs w:val="22"/>
              </w:rPr>
            </w:pPr>
            <w:r w:rsidRPr="004A48DC">
              <w:rPr>
                <w:rFonts w:cs="Times New Roman"/>
                <w:sz w:val="22"/>
                <w:szCs w:val="22"/>
              </w:rPr>
              <w:t>Field data: 24 hours after flight</w:t>
            </w:r>
          </w:p>
          <w:p w14:paraId="27D2FFBE" w14:textId="77777777" w:rsidR="004E33C4" w:rsidRPr="004A48DC" w:rsidRDefault="004E33C4" w:rsidP="009D7E4C">
            <w:pPr>
              <w:jc w:val="center"/>
              <w:rPr>
                <w:rFonts w:cs="Times New Roman"/>
                <w:sz w:val="22"/>
                <w:szCs w:val="22"/>
              </w:rPr>
            </w:pPr>
            <w:r w:rsidRPr="004A48DC">
              <w:rPr>
                <w:rFonts w:cs="Times New Roman"/>
                <w:sz w:val="22"/>
                <w:szCs w:val="22"/>
              </w:rPr>
              <w:t>Final data: 6 month after deployment</w:t>
            </w:r>
          </w:p>
        </w:tc>
        <w:tc>
          <w:tcPr>
            <w:tcW w:w="1368" w:type="dxa"/>
            <w:vMerge w:val="restart"/>
            <w:vAlign w:val="center"/>
          </w:tcPr>
          <w:p w14:paraId="64A9EF1E" w14:textId="77777777" w:rsidR="004E33C4" w:rsidRPr="004A48DC" w:rsidRDefault="0033071D" w:rsidP="004E33C4">
            <w:pPr>
              <w:jc w:val="center"/>
              <w:rPr>
                <w:rFonts w:cs="Times New Roman"/>
                <w:sz w:val="22"/>
                <w:szCs w:val="22"/>
              </w:rPr>
            </w:pPr>
            <w:hyperlink r:id="rId41" w:history="1">
              <w:r w:rsidR="004E33C4" w:rsidRPr="004A48DC">
                <w:rPr>
                  <w:rStyle w:val="Hyperlink"/>
                  <w:rFonts w:cs="Times New Roman"/>
                  <w:sz w:val="22"/>
                  <w:szCs w:val="22"/>
                </w:rPr>
                <w:t>https://www-air.larc.nasa.gov/cgi-bin/ArcView/arise</w:t>
              </w:r>
            </w:hyperlink>
          </w:p>
        </w:tc>
      </w:tr>
      <w:tr w:rsidR="004E33C4" w:rsidRPr="004A48DC" w14:paraId="55B08E51" w14:textId="77777777" w:rsidTr="008F7664">
        <w:tc>
          <w:tcPr>
            <w:tcW w:w="2268" w:type="dxa"/>
          </w:tcPr>
          <w:p w14:paraId="55EC863C" w14:textId="77777777" w:rsidR="004E33C4" w:rsidRPr="004A48DC" w:rsidRDefault="004E33C4" w:rsidP="009D7E4C">
            <w:pPr>
              <w:jc w:val="center"/>
              <w:rPr>
                <w:rFonts w:cs="Times New Roman"/>
                <w:sz w:val="22"/>
                <w:szCs w:val="22"/>
              </w:rPr>
            </w:pPr>
            <w:r w:rsidRPr="004A48DC">
              <w:rPr>
                <w:rFonts w:cs="Times New Roman"/>
                <w:sz w:val="22"/>
                <w:szCs w:val="22"/>
              </w:rPr>
              <w:t>ARISE-SSFR-SA</w:t>
            </w:r>
          </w:p>
        </w:tc>
        <w:tc>
          <w:tcPr>
            <w:tcW w:w="1440" w:type="dxa"/>
          </w:tcPr>
          <w:p w14:paraId="6DE67EAA" w14:textId="77777777" w:rsidR="004E33C4" w:rsidRPr="004A48DC" w:rsidRDefault="004E33C4" w:rsidP="009D7E4C">
            <w:pPr>
              <w:rPr>
                <w:rFonts w:cs="Times New Roman"/>
                <w:sz w:val="22"/>
                <w:szCs w:val="22"/>
              </w:rPr>
            </w:pPr>
            <w:r w:rsidRPr="004A48DC">
              <w:rPr>
                <w:rFonts w:cs="Times New Roman"/>
                <w:sz w:val="22"/>
                <w:szCs w:val="22"/>
              </w:rPr>
              <w:t>Surface retrieval albedos</w:t>
            </w:r>
          </w:p>
        </w:tc>
        <w:tc>
          <w:tcPr>
            <w:tcW w:w="810" w:type="dxa"/>
          </w:tcPr>
          <w:p w14:paraId="3E963BEA" w14:textId="77777777" w:rsidR="004E33C4" w:rsidRPr="004A48DC" w:rsidRDefault="004E33C4" w:rsidP="009D7E4C">
            <w:pPr>
              <w:jc w:val="center"/>
              <w:rPr>
                <w:rFonts w:cs="Times New Roman"/>
                <w:sz w:val="22"/>
                <w:szCs w:val="22"/>
              </w:rPr>
            </w:pPr>
            <w:r w:rsidRPr="004A48DC">
              <w:rPr>
                <w:rFonts w:cs="Times New Roman"/>
                <w:sz w:val="22"/>
                <w:szCs w:val="22"/>
              </w:rPr>
              <w:t>2</w:t>
            </w:r>
          </w:p>
        </w:tc>
        <w:tc>
          <w:tcPr>
            <w:tcW w:w="1080" w:type="dxa"/>
          </w:tcPr>
          <w:p w14:paraId="24855919" w14:textId="77777777" w:rsidR="004E33C4" w:rsidRPr="004A48DC" w:rsidRDefault="004E33C4" w:rsidP="009D7E4C">
            <w:pPr>
              <w:jc w:val="center"/>
              <w:rPr>
                <w:rFonts w:cs="Times New Roman"/>
                <w:sz w:val="22"/>
                <w:szCs w:val="22"/>
              </w:rPr>
            </w:pPr>
            <w:r w:rsidRPr="004A48DC">
              <w:rPr>
                <w:rFonts w:cs="Times New Roman"/>
                <w:sz w:val="22"/>
                <w:szCs w:val="22"/>
              </w:rPr>
              <w:t>NetCDF</w:t>
            </w:r>
          </w:p>
        </w:tc>
        <w:tc>
          <w:tcPr>
            <w:tcW w:w="1080" w:type="dxa"/>
          </w:tcPr>
          <w:p w14:paraId="2AB7ECCC" w14:textId="77777777" w:rsidR="004E33C4" w:rsidRPr="004A48DC" w:rsidRDefault="004E33C4" w:rsidP="009D7E4C">
            <w:pPr>
              <w:jc w:val="center"/>
              <w:rPr>
                <w:rFonts w:cs="Times New Roman"/>
                <w:sz w:val="22"/>
                <w:szCs w:val="22"/>
              </w:rPr>
            </w:pPr>
            <w:r w:rsidRPr="004A48DC">
              <w:rPr>
                <w:rFonts w:cs="Times New Roman"/>
                <w:sz w:val="22"/>
                <w:szCs w:val="22"/>
              </w:rPr>
              <w:t>&lt; 1 MB</w:t>
            </w:r>
          </w:p>
        </w:tc>
        <w:tc>
          <w:tcPr>
            <w:tcW w:w="1530" w:type="dxa"/>
          </w:tcPr>
          <w:p w14:paraId="6D042A58" w14:textId="77777777" w:rsidR="004E33C4" w:rsidRPr="004A48DC" w:rsidRDefault="004E33C4" w:rsidP="009D7E4C">
            <w:pPr>
              <w:jc w:val="center"/>
              <w:rPr>
                <w:rFonts w:cs="Times New Roman"/>
                <w:sz w:val="22"/>
                <w:szCs w:val="22"/>
              </w:rPr>
            </w:pPr>
            <w:r w:rsidRPr="004A48DC">
              <w:rPr>
                <w:rFonts w:cs="Times New Roman"/>
                <w:sz w:val="22"/>
                <w:szCs w:val="22"/>
              </w:rPr>
              <w:t>Upon request; case by case basis</w:t>
            </w:r>
          </w:p>
        </w:tc>
        <w:tc>
          <w:tcPr>
            <w:tcW w:w="1368" w:type="dxa"/>
            <w:vMerge/>
          </w:tcPr>
          <w:p w14:paraId="53D962CF" w14:textId="4F09C9D8" w:rsidR="004E33C4" w:rsidRPr="004A48DC" w:rsidRDefault="004E33C4" w:rsidP="009D7E4C">
            <w:pPr>
              <w:rPr>
                <w:rFonts w:cs="Times New Roman"/>
                <w:sz w:val="22"/>
                <w:szCs w:val="22"/>
              </w:rPr>
            </w:pPr>
          </w:p>
        </w:tc>
      </w:tr>
      <w:tr w:rsidR="004E33C4" w:rsidRPr="004A48DC" w14:paraId="52168534" w14:textId="77777777" w:rsidTr="008F7664">
        <w:tc>
          <w:tcPr>
            <w:tcW w:w="2268" w:type="dxa"/>
          </w:tcPr>
          <w:p w14:paraId="7150A193" w14:textId="77777777" w:rsidR="004E33C4" w:rsidRPr="004A48DC" w:rsidRDefault="004E33C4" w:rsidP="009D7E4C">
            <w:pPr>
              <w:jc w:val="center"/>
              <w:rPr>
                <w:rFonts w:cs="Times New Roman"/>
                <w:sz w:val="22"/>
                <w:szCs w:val="22"/>
              </w:rPr>
            </w:pPr>
            <w:r w:rsidRPr="004A48DC">
              <w:rPr>
                <w:rFonts w:cs="Times New Roman"/>
                <w:sz w:val="22"/>
                <w:szCs w:val="22"/>
              </w:rPr>
              <w:t>ARISE-SSFR-Cloud</w:t>
            </w:r>
          </w:p>
        </w:tc>
        <w:tc>
          <w:tcPr>
            <w:tcW w:w="1440" w:type="dxa"/>
          </w:tcPr>
          <w:p w14:paraId="3D5370AD" w14:textId="77777777" w:rsidR="004E33C4" w:rsidRPr="004A48DC" w:rsidRDefault="004E33C4" w:rsidP="009D7E4C">
            <w:pPr>
              <w:rPr>
                <w:rFonts w:cs="Times New Roman"/>
                <w:sz w:val="22"/>
                <w:szCs w:val="22"/>
              </w:rPr>
            </w:pPr>
            <w:r w:rsidRPr="004A48DC">
              <w:rPr>
                <w:rFonts w:cs="Times New Roman"/>
                <w:sz w:val="22"/>
                <w:szCs w:val="22"/>
              </w:rPr>
              <w:t xml:space="preserve">Cloud retrievals (phase, tau, </w:t>
            </w:r>
            <w:proofErr w:type="spellStart"/>
            <w:r w:rsidRPr="004A48DC">
              <w:rPr>
                <w:rFonts w:cs="Times New Roman"/>
                <w:sz w:val="22"/>
                <w:szCs w:val="22"/>
              </w:rPr>
              <w:t>reff</w:t>
            </w:r>
            <w:proofErr w:type="spellEnd"/>
            <w:r w:rsidRPr="004A48DC">
              <w:rPr>
                <w:rFonts w:cs="Times New Roman"/>
                <w:sz w:val="22"/>
                <w:szCs w:val="22"/>
              </w:rPr>
              <w:t>)</w:t>
            </w:r>
          </w:p>
        </w:tc>
        <w:tc>
          <w:tcPr>
            <w:tcW w:w="810" w:type="dxa"/>
          </w:tcPr>
          <w:p w14:paraId="45166275" w14:textId="77777777" w:rsidR="004E33C4" w:rsidRPr="004A48DC" w:rsidRDefault="004E33C4" w:rsidP="009D7E4C">
            <w:pPr>
              <w:jc w:val="center"/>
              <w:rPr>
                <w:rFonts w:cs="Times New Roman"/>
                <w:sz w:val="22"/>
                <w:szCs w:val="22"/>
              </w:rPr>
            </w:pPr>
            <w:r w:rsidRPr="004A48DC">
              <w:rPr>
                <w:rFonts w:cs="Times New Roman"/>
                <w:sz w:val="22"/>
                <w:szCs w:val="22"/>
              </w:rPr>
              <w:t>2</w:t>
            </w:r>
          </w:p>
        </w:tc>
        <w:tc>
          <w:tcPr>
            <w:tcW w:w="1080" w:type="dxa"/>
          </w:tcPr>
          <w:p w14:paraId="06CBF288" w14:textId="77777777" w:rsidR="004E33C4" w:rsidRPr="004A48DC" w:rsidRDefault="004E33C4" w:rsidP="009D7E4C">
            <w:pPr>
              <w:jc w:val="center"/>
              <w:rPr>
                <w:rFonts w:cs="Times New Roman"/>
                <w:sz w:val="22"/>
                <w:szCs w:val="22"/>
              </w:rPr>
            </w:pPr>
            <w:r w:rsidRPr="004A48DC">
              <w:rPr>
                <w:rFonts w:cs="Times New Roman"/>
                <w:sz w:val="22"/>
                <w:szCs w:val="22"/>
              </w:rPr>
              <w:t>ICARTT</w:t>
            </w:r>
          </w:p>
        </w:tc>
        <w:tc>
          <w:tcPr>
            <w:tcW w:w="1080" w:type="dxa"/>
          </w:tcPr>
          <w:p w14:paraId="5923FE95" w14:textId="77777777" w:rsidR="004E33C4" w:rsidRPr="004A48DC" w:rsidRDefault="004E33C4" w:rsidP="009D7E4C">
            <w:pPr>
              <w:jc w:val="center"/>
              <w:rPr>
                <w:rFonts w:cs="Times New Roman"/>
                <w:sz w:val="22"/>
                <w:szCs w:val="22"/>
              </w:rPr>
            </w:pPr>
            <w:r w:rsidRPr="004A48DC">
              <w:rPr>
                <w:rFonts w:cs="Times New Roman"/>
                <w:sz w:val="22"/>
                <w:szCs w:val="22"/>
              </w:rPr>
              <w:t>&lt; 1 MB</w:t>
            </w:r>
          </w:p>
        </w:tc>
        <w:tc>
          <w:tcPr>
            <w:tcW w:w="1530" w:type="dxa"/>
          </w:tcPr>
          <w:p w14:paraId="54EA764A" w14:textId="77777777" w:rsidR="004E33C4" w:rsidRPr="004A48DC" w:rsidRDefault="004E33C4" w:rsidP="009D7E4C">
            <w:pPr>
              <w:jc w:val="center"/>
              <w:rPr>
                <w:rFonts w:cs="Times New Roman"/>
                <w:sz w:val="22"/>
                <w:szCs w:val="22"/>
              </w:rPr>
            </w:pPr>
            <w:r w:rsidRPr="004A48DC">
              <w:rPr>
                <w:rFonts w:cs="Times New Roman"/>
                <w:sz w:val="22"/>
                <w:szCs w:val="22"/>
              </w:rPr>
              <w:t>Upon request; case by case basis</w:t>
            </w:r>
          </w:p>
        </w:tc>
        <w:tc>
          <w:tcPr>
            <w:tcW w:w="1368" w:type="dxa"/>
            <w:vMerge/>
          </w:tcPr>
          <w:p w14:paraId="41C8DEC2" w14:textId="4591331E" w:rsidR="004E33C4" w:rsidRPr="004A48DC" w:rsidRDefault="004E33C4" w:rsidP="009D7E4C">
            <w:pPr>
              <w:rPr>
                <w:rFonts w:cs="Times New Roman"/>
                <w:sz w:val="22"/>
                <w:szCs w:val="22"/>
              </w:rPr>
            </w:pPr>
          </w:p>
        </w:tc>
      </w:tr>
    </w:tbl>
    <w:p w14:paraId="711B46D3" w14:textId="77777777" w:rsidR="009D7E4C" w:rsidRPr="004A48DC" w:rsidRDefault="009D7E4C" w:rsidP="00480BB6">
      <w:pPr>
        <w:rPr>
          <w:rFonts w:cs="Times New Roman"/>
        </w:rPr>
      </w:pPr>
    </w:p>
    <w:p w14:paraId="2968A858" w14:textId="3FA3B3E5" w:rsidR="00AF17F8" w:rsidRPr="004A48DC" w:rsidRDefault="00AF17F8" w:rsidP="006B42A1">
      <w:pPr>
        <w:pStyle w:val="Heading3"/>
        <w:rPr>
          <w:rFonts w:cs="Times New Roman"/>
        </w:rPr>
      </w:pPr>
      <w:bookmarkStart w:id="30" w:name="_Toc277949890"/>
      <w:r w:rsidRPr="004A48DC">
        <w:rPr>
          <w:rFonts w:cs="Times New Roman"/>
        </w:rPr>
        <w:t>Spectrometer for Sky-Scanning, Sun-Tracking Atmospheric Research (4STAR)</w:t>
      </w:r>
      <w:bookmarkEnd w:id="30"/>
    </w:p>
    <w:p w14:paraId="5E514985" w14:textId="219C351E" w:rsidR="00AF17F8" w:rsidRPr="004A48DC" w:rsidRDefault="00AF17F8" w:rsidP="00AF17F8">
      <w:pPr>
        <w:rPr>
          <w:rFonts w:cs="Times New Roman"/>
        </w:rPr>
      </w:pPr>
      <w:r w:rsidRPr="004A48DC">
        <w:rPr>
          <w:rFonts w:cs="Times New Roman"/>
        </w:rPr>
        <w:t>The NASA Ames Spectrometer for Sky-Scanning, Sun-Tracking Atmospheric Research, or 4STAR, is an airborne instrument that measures aerosols (small particles suspended in the atmosphere), gases (ozone for example), and a variety of cloud properties. The 4STAR instrument has three different modes. The first of these, and the instrument’s main mode, is Sun-Tracking.  Another operating mode, which will be used heav</w:t>
      </w:r>
      <w:r w:rsidR="003738C4">
        <w:rPr>
          <w:rFonts w:cs="Times New Roman"/>
        </w:rPr>
        <w:t xml:space="preserve">ily during ARISE, is the zenith, </w:t>
      </w:r>
      <w:r w:rsidRPr="004A48DC">
        <w:rPr>
          <w:rFonts w:cs="Times New Roman"/>
        </w:rPr>
        <w:t>(or upward) viewing mode. The last and most involved measurement mode is the Sky-Scanning mode.</w:t>
      </w:r>
    </w:p>
    <w:p w14:paraId="6F7E6607" w14:textId="77777777" w:rsidR="00AF17F8" w:rsidRPr="004A48DC" w:rsidRDefault="00AF17F8" w:rsidP="00AF17F8">
      <w:pPr>
        <w:rPr>
          <w:rFonts w:cs="Times New Roman"/>
        </w:rPr>
      </w:pPr>
    </w:p>
    <w:tbl>
      <w:tblPr>
        <w:tblW w:w="9565" w:type="dxa"/>
        <w:tblLayout w:type="fixed"/>
        <w:tblCellMar>
          <w:left w:w="115" w:type="dxa"/>
          <w:right w:w="115" w:type="dxa"/>
        </w:tblCellMar>
        <w:tblLook w:val="0000" w:firstRow="0" w:lastRow="0" w:firstColumn="0" w:lastColumn="0" w:noHBand="0" w:noVBand="0"/>
      </w:tblPr>
      <w:tblGrid>
        <w:gridCol w:w="3985"/>
        <w:gridCol w:w="3960"/>
        <w:gridCol w:w="1620"/>
      </w:tblGrid>
      <w:tr w:rsidR="000D1681" w:rsidRPr="004A48DC" w14:paraId="1FABC667" w14:textId="77777777" w:rsidTr="000D1681">
        <w:trPr>
          <w:tblHeader/>
        </w:trPr>
        <w:tc>
          <w:tcPr>
            <w:tcW w:w="3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1EBA612" w14:textId="77777777" w:rsidR="00AF17F8" w:rsidRPr="004A48DC" w:rsidRDefault="00AF17F8" w:rsidP="00AF17F8">
            <w:pPr>
              <w:suppressAutoHyphens/>
              <w:rPr>
                <w:rFonts w:eastAsia="SimSun" w:cs="Times New Roman"/>
                <w:b/>
                <w:kern w:val="1"/>
                <w:sz w:val="22"/>
                <w:szCs w:val="22"/>
                <w:lang w:eastAsia="ar-SA"/>
              </w:rPr>
            </w:pPr>
            <w:r w:rsidRPr="004A48DC">
              <w:rPr>
                <w:rFonts w:eastAsia="SimSun" w:cs="Times New Roman"/>
                <w:b/>
                <w:kern w:val="1"/>
                <w:sz w:val="22"/>
                <w:szCs w:val="22"/>
                <w:lang w:eastAsia="ar-SA"/>
              </w:rPr>
              <w:t>Provider POCs</w:t>
            </w:r>
          </w:p>
        </w:tc>
        <w:tc>
          <w:tcPr>
            <w:tcW w:w="39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84EE518" w14:textId="77777777" w:rsidR="00AF17F8" w:rsidRPr="004A48DC" w:rsidRDefault="00AF17F8" w:rsidP="00AF17F8">
            <w:pPr>
              <w:suppressAutoHyphens/>
              <w:rPr>
                <w:rFonts w:eastAsia="SimSun" w:cs="Times New Roman"/>
                <w:b/>
                <w:kern w:val="1"/>
                <w:sz w:val="22"/>
                <w:szCs w:val="22"/>
                <w:lang w:eastAsia="ar-SA"/>
              </w:rPr>
            </w:pPr>
            <w:r w:rsidRPr="004A48DC">
              <w:rPr>
                <w:rFonts w:eastAsia="SimSun" w:cs="Times New Roman"/>
                <w:b/>
                <w:kern w:val="1"/>
                <w:sz w:val="22"/>
                <w:szCs w:val="22"/>
                <w:lang w:eastAsia="ar-SA"/>
              </w:rPr>
              <w:t>Email Address</w:t>
            </w:r>
          </w:p>
        </w:tc>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5B79A6A" w14:textId="77777777" w:rsidR="00AF17F8" w:rsidRPr="004A48DC" w:rsidRDefault="00AF17F8" w:rsidP="00AF17F8">
            <w:pPr>
              <w:suppressAutoHyphens/>
              <w:rPr>
                <w:rFonts w:eastAsia="SimSun" w:cs="Times New Roman"/>
                <w:b/>
                <w:kern w:val="1"/>
                <w:sz w:val="22"/>
                <w:szCs w:val="22"/>
                <w:lang w:eastAsia="ar-SA"/>
              </w:rPr>
            </w:pPr>
            <w:r w:rsidRPr="004A48DC">
              <w:rPr>
                <w:rFonts w:eastAsia="SimSun" w:cs="Times New Roman"/>
                <w:b/>
                <w:kern w:val="1"/>
                <w:sz w:val="22"/>
                <w:szCs w:val="22"/>
                <w:lang w:eastAsia="ar-SA"/>
              </w:rPr>
              <w:t>Telephone</w:t>
            </w:r>
          </w:p>
        </w:tc>
      </w:tr>
      <w:tr w:rsidR="000D1681" w:rsidRPr="004A48DC" w14:paraId="2DF181CF" w14:textId="77777777" w:rsidTr="000D1681">
        <w:tc>
          <w:tcPr>
            <w:tcW w:w="3985" w:type="dxa"/>
            <w:tcBorders>
              <w:top w:val="single" w:sz="4" w:space="0" w:color="000000"/>
              <w:left w:val="single" w:sz="4" w:space="0" w:color="000000"/>
              <w:bottom w:val="single" w:sz="4" w:space="0" w:color="000000"/>
              <w:right w:val="single" w:sz="4" w:space="0" w:color="000000"/>
            </w:tcBorders>
            <w:shd w:val="clear" w:color="auto" w:fill="FFFFFF"/>
          </w:tcPr>
          <w:p w14:paraId="248BA780" w14:textId="1CA5B2BE" w:rsidR="000D1681" w:rsidRPr="004A48DC" w:rsidRDefault="000D1681" w:rsidP="00AF17F8">
            <w:pPr>
              <w:suppressAutoHyphens/>
              <w:rPr>
                <w:rFonts w:cs="Times New Roman"/>
                <w:sz w:val="22"/>
                <w:szCs w:val="22"/>
              </w:rPr>
            </w:pPr>
            <w:r w:rsidRPr="004A48DC">
              <w:rPr>
                <w:rFonts w:cs="Times New Roman"/>
                <w:sz w:val="22"/>
                <w:szCs w:val="22"/>
              </w:rPr>
              <w:t xml:space="preserve">Jens </w:t>
            </w:r>
            <w:proofErr w:type="spellStart"/>
            <w:r w:rsidRPr="004A48DC">
              <w:rPr>
                <w:rFonts w:cs="Times New Roman"/>
                <w:sz w:val="22"/>
                <w:szCs w:val="22"/>
              </w:rPr>
              <w:t>Redemann</w:t>
            </w:r>
            <w:proofErr w:type="spellEnd"/>
          </w:p>
          <w:p w14:paraId="1BE7147E" w14:textId="79FAC605" w:rsidR="00AF17F8" w:rsidRPr="004A48DC" w:rsidRDefault="00AF17F8" w:rsidP="00AF17F8">
            <w:pPr>
              <w:suppressAutoHyphens/>
              <w:rPr>
                <w:rFonts w:eastAsia="SimSun" w:cs="Times New Roman"/>
                <w:kern w:val="1"/>
                <w:sz w:val="22"/>
                <w:szCs w:val="22"/>
                <w:lang w:eastAsia="ar-SA"/>
              </w:rPr>
            </w:pPr>
            <w:r w:rsidRPr="004A48DC">
              <w:rPr>
                <w:rFonts w:cs="Times New Roman"/>
                <w:sz w:val="22"/>
                <w:szCs w:val="22"/>
              </w:rPr>
              <w:t>NASA Ames Research Center</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14:paraId="0B09ECA9" w14:textId="77777777" w:rsidR="00AF17F8" w:rsidRPr="004A48DC" w:rsidRDefault="00AF17F8" w:rsidP="00AF17F8">
            <w:pPr>
              <w:suppressAutoHyphens/>
              <w:rPr>
                <w:rFonts w:eastAsia="SimSun" w:cs="Times New Roman"/>
                <w:kern w:val="1"/>
                <w:sz w:val="22"/>
                <w:szCs w:val="22"/>
                <w:lang w:eastAsia="ar-SA"/>
              </w:rPr>
            </w:pPr>
            <w:r w:rsidRPr="004A48DC">
              <w:rPr>
                <w:rFonts w:cs="Times New Roman"/>
                <w:sz w:val="22"/>
                <w:szCs w:val="22"/>
              </w:rPr>
              <w:t>Jens.redemann-1@nasa.gov</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6C8BC6E" w14:textId="77777777" w:rsidR="00AF17F8" w:rsidRPr="004A48DC" w:rsidRDefault="00AF17F8" w:rsidP="00AF17F8">
            <w:pPr>
              <w:suppressAutoHyphens/>
              <w:rPr>
                <w:rFonts w:eastAsia="SimSun" w:cs="Times New Roman"/>
                <w:kern w:val="1"/>
                <w:sz w:val="22"/>
                <w:szCs w:val="22"/>
                <w:lang w:eastAsia="ar-SA"/>
              </w:rPr>
            </w:pPr>
            <w:r w:rsidRPr="004A48DC">
              <w:rPr>
                <w:rFonts w:eastAsia="SimSun" w:cs="Times New Roman"/>
                <w:kern w:val="1"/>
                <w:sz w:val="22"/>
                <w:szCs w:val="22"/>
                <w:lang w:eastAsia="ar-SA"/>
              </w:rPr>
              <w:t>650-604-6259</w:t>
            </w:r>
          </w:p>
        </w:tc>
      </w:tr>
    </w:tbl>
    <w:p w14:paraId="2F0F0106" w14:textId="6A1AE82E" w:rsidR="000D1681" w:rsidRPr="004A48DC" w:rsidRDefault="000D1681" w:rsidP="00480BB6">
      <w:pPr>
        <w:rPr>
          <w:rFonts w:cs="Times New Roman"/>
        </w:rPr>
      </w:pPr>
    </w:p>
    <w:p w14:paraId="254A2DF7" w14:textId="77777777" w:rsidR="000D1681" w:rsidRPr="004A48DC" w:rsidRDefault="000D1681">
      <w:pPr>
        <w:rPr>
          <w:rFonts w:cs="Times New Roman"/>
        </w:rPr>
      </w:pPr>
      <w:r w:rsidRPr="004A48DC">
        <w:rPr>
          <w:rFonts w:cs="Times New Roman"/>
        </w:rPr>
        <w:br w:type="page"/>
      </w:r>
    </w:p>
    <w:p w14:paraId="3D091B9A" w14:textId="224F8C14" w:rsidR="000D1681" w:rsidRPr="004A48DC" w:rsidRDefault="000D1681" w:rsidP="000D1681">
      <w:pPr>
        <w:pStyle w:val="Caption"/>
        <w:rPr>
          <w:rFonts w:cs="Times New Roman"/>
        </w:rPr>
      </w:pPr>
      <w:bookmarkStart w:id="31" w:name="_Toc284601813"/>
      <w:r w:rsidRPr="004A48DC">
        <w:rPr>
          <w:rFonts w:cs="Times New Roman"/>
        </w:rPr>
        <w:lastRenderedPageBreak/>
        <w:t xml:space="preserve">Table </w:t>
      </w:r>
      <w:r w:rsidR="003452BA">
        <w:rPr>
          <w:rFonts w:cs="Times New Roman"/>
        </w:rPr>
        <w:fldChar w:fldCharType="begin"/>
      </w:r>
      <w:r w:rsidR="003452BA">
        <w:rPr>
          <w:rFonts w:cs="Times New Roman"/>
        </w:rPr>
        <w:instrText xml:space="preserve"> STYLEREF 1 \s </w:instrText>
      </w:r>
      <w:r w:rsidR="003452BA">
        <w:rPr>
          <w:rFonts w:cs="Times New Roman"/>
        </w:rPr>
        <w:fldChar w:fldCharType="separate"/>
      </w:r>
      <w:r w:rsidR="003452BA">
        <w:rPr>
          <w:rFonts w:cs="Times New Roman"/>
          <w:noProof/>
        </w:rPr>
        <w:t>3</w:t>
      </w:r>
      <w:r w:rsidR="003452BA">
        <w:rPr>
          <w:rFonts w:cs="Times New Roman"/>
        </w:rPr>
        <w:fldChar w:fldCharType="end"/>
      </w:r>
      <w:r w:rsidR="003452BA">
        <w:rPr>
          <w:rFonts w:cs="Times New Roman"/>
        </w:rPr>
        <w:noBreakHyphen/>
      </w:r>
      <w:r w:rsidR="003452BA">
        <w:rPr>
          <w:rFonts w:cs="Times New Roman"/>
        </w:rPr>
        <w:fldChar w:fldCharType="begin"/>
      </w:r>
      <w:r w:rsidR="003452BA">
        <w:rPr>
          <w:rFonts w:cs="Times New Roman"/>
        </w:rPr>
        <w:instrText xml:space="preserve"> SEQ Table \* ARABIC \s 1 </w:instrText>
      </w:r>
      <w:r w:rsidR="003452BA">
        <w:rPr>
          <w:rFonts w:cs="Times New Roman"/>
        </w:rPr>
        <w:fldChar w:fldCharType="separate"/>
      </w:r>
      <w:r w:rsidR="003452BA">
        <w:rPr>
          <w:rFonts w:cs="Times New Roman"/>
          <w:noProof/>
        </w:rPr>
        <w:t>3</w:t>
      </w:r>
      <w:r w:rsidR="003452BA">
        <w:rPr>
          <w:rFonts w:cs="Times New Roman"/>
        </w:rPr>
        <w:fldChar w:fldCharType="end"/>
      </w:r>
      <w:r w:rsidRPr="004A48DC">
        <w:rPr>
          <w:rFonts w:cs="Times New Roman"/>
        </w:rPr>
        <w:t>.  4STAR Products</w:t>
      </w:r>
      <w:bookmarkEnd w:id="31"/>
    </w:p>
    <w:tbl>
      <w:tblPr>
        <w:tblStyle w:val="TableGrid"/>
        <w:tblW w:w="0" w:type="auto"/>
        <w:tblLayout w:type="fixed"/>
        <w:tblLook w:val="0620" w:firstRow="1" w:lastRow="0" w:firstColumn="0" w:lastColumn="0" w:noHBand="1" w:noVBand="1"/>
      </w:tblPr>
      <w:tblGrid>
        <w:gridCol w:w="1728"/>
        <w:gridCol w:w="1350"/>
        <w:gridCol w:w="810"/>
        <w:gridCol w:w="1080"/>
        <w:gridCol w:w="1170"/>
        <w:gridCol w:w="1800"/>
        <w:gridCol w:w="1638"/>
      </w:tblGrid>
      <w:tr w:rsidR="008E5A78" w:rsidRPr="004A48DC" w14:paraId="3A38A22C" w14:textId="77777777" w:rsidTr="009B0492">
        <w:tc>
          <w:tcPr>
            <w:tcW w:w="1728" w:type="dxa"/>
            <w:shd w:val="clear" w:color="auto" w:fill="C6D9F1" w:themeFill="text2" w:themeFillTint="33"/>
            <w:vAlign w:val="bottom"/>
          </w:tcPr>
          <w:p w14:paraId="2174C148" w14:textId="77777777" w:rsidR="000D1681" w:rsidRPr="004A48DC" w:rsidRDefault="000D1681" w:rsidP="000D1681">
            <w:pPr>
              <w:jc w:val="center"/>
              <w:rPr>
                <w:rFonts w:cs="Times New Roman"/>
                <w:b/>
                <w:sz w:val="22"/>
                <w:szCs w:val="22"/>
              </w:rPr>
            </w:pPr>
            <w:r w:rsidRPr="004A48DC">
              <w:rPr>
                <w:rFonts w:cs="Times New Roman"/>
                <w:b/>
                <w:sz w:val="22"/>
                <w:szCs w:val="22"/>
              </w:rPr>
              <w:t>Short Name</w:t>
            </w:r>
          </w:p>
        </w:tc>
        <w:tc>
          <w:tcPr>
            <w:tcW w:w="1350" w:type="dxa"/>
            <w:shd w:val="clear" w:color="auto" w:fill="C6D9F1" w:themeFill="text2" w:themeFillTint="33"/>
            <w:vAlign w:val="bottom"/>
          </w:tcPr>
          <w:p w14:paraId="1727B4EF" w14:textId="77777777" w:rsidR="000D1681" w:rsidRPr="004A48DC" w:rsidRDefault="000D1681" w:rsidP="000D1681">
            <w:pPr>
              <w:jc w:val="center"/>
              <w:rPr>
                <w:rFonts w:cs="Times New Roman"/>
                <w:b/>
                <w:sz w:val="22"/>
                <w:szCs w:val="22"/>
              </w:rPr>
            </w:pPr>
            <w:r w:rsidRPr="004A48DC">
              <w:rPr>
                <w:rFonts w:cs="Times New Roman"/>
                <w:b/>
                <w:sz w:val="22"/>
                <w:szCs w:val="22"/>
              </w:rPr>
              <w:t>Product Description</w:t>
            </w:r>
          </w:p>
        </w:tc>
        <w:tc>
          <w:tcPr>
            <w:tcW w:w="810" w:type="dxa"/>
            <w:shd w:val="clear" w:color="auto" w:fill="C6D9F1" w:themeFill="text2" w:themeFillTint="33"/>
            <w:vAlign w:val="bottom"/>
          </w:tcPr>
          <w:p w14:paraId="6954FD21" w14:textId="77777777" w:rsidR="000D1681" w:rsidRPr="004A48DC" w:rsidRDefault="000D1681" w:rsidP="000D1681">
            <w:pPr>
              <w:jc w:val="center"/>
              <w:rPr>
                <w:rFonts w:cs="Times New Roman"/>
                <w:b/>
                <w:sz w:val="22"/>
                <w:szCs w:val="22"/>
              </w:rPr>
            </w:pPr>
            <w:r w:rsidRPr="004A48DC">
              <w:rPr>
                <w:rFonts w:cs="Times New Roman"/>
                <w:b/>
                <w:sz w:val="22"/>
                <w:szCs w:val="22"/>
              </w:rPr>
              <w:t>Data Level</w:t>
            </w:r>
          </w:p>
        </w:tc>
        <w:tc>
          <w:tcPr>
            <w:tcW w:w="1080" w:type="dxa"/>
            <w:shd w:val="clear" w:color="auto" w:fill="C6D9F1" w:themeFill="text2" w:themeFillTint="33"/>
            <w:vAlign w:val="bottom"/>
          </w:tcPr>
          <w:p w14:paraId="7C7FBFB0" w14:textId="77777777" w:rsidR="000D1681" w:rsidRPr="004A48DC" w:rsidRDefault="000D1681" w:rsidP="000D1681">
            <w:pPr>
              <w:jc w:val="center"/>
              <w:rPr>
                <w:rFonts w:cs="Times New Roman"/>
                <w:b/>
                <w:sz w:val="22"/>
                <w:szCs w:val="22"/>
              </w:rPr>
            </w:pPr>
            <w:r w:rsidRPr="004A48DC">
              <w:rPr>
                <w:rFonts w:cs="Times New Roman"/>
                <w:b/>
                <w:sz w:val="22"/>
                <w:szCs w:val="22"/>
              </w:rPr>
              <w:t>Format</w:t>
            </w:r>
          </w:p>
        </w:tc>
        <w:tc>
          <w:tcPr>
            <w:tcW w:w="1170" w:type="dxa"/>
            <w:shd w:val="clear" w:color="auto" w:fill="C6D9F1" w:themeFill="text2" w:themeFillTint="33"/>
            <w:vAlign w:val="bottom"/>
          </w:tcPr>
          <w:p w14:paraId="4BE9C7EF" w14:textId="77777777" w:rsidR="000D1681" w:rsidRPr="004A48DC" w:rsidRDefault="000D1681" w:rsidP="000D1681">
            <w:pPr>
              <w:jc w:val="center"/>
              <w:rPr>
                <w:rFonts w:cs="Times New Roman"/>
                <w:b/>
                <w:sz w:val="22"/>
                <w:szCs w:val="22"/>
              </w:rPr>
            </w:pPr>
            <w:r w:rsidRPr="004A48DC">
              <w:rPr>
                <w:rFonts w:cs="Times New Roman"/>
                <w:b/>
                <w:sz w:val="22"/>
                <w:szCs w:val="22"/>
              </w:rPr>
              <w:t>Volume per Flight</w:t>
            </w:r>
          </w:p>
        </w:tc>
        <w:tc>
          <w:tcPr>
            <w:tcW w:w="1800" w:type="dxa"/>
            <w:shd w:val="clear" w:color="auto" w:fill="C6D9F1" w:themeFill="text2" w:themeFillTint="33"/>
            <w:vAlign w:val="bottom"/>
          </w:tcPr>
          <w:p w14:paraId="62A8058C" w14:textId="77777777" w:rsidR="000D1681" w:rsidRPr="004A48DC" w:rsidRDefault="000D1681" w:rsidP="000D1681">
            <w:pPr>
              <w:jc w:val="center"/>
              <w:rPr>
                <w:rFonts w:cs="Times New Roman"/>
                <w:b/>
                <w:sz w:val="22"/>
                <w:szCs w:val="22"/>
              </w:rPr>
            </w:pPr>
            <w:r w:rsidRPr="004A48DC">
              <w:rPr>
                <w:rFonts w:cs="Times New Roman"/>
                <w:b/>
                <w:sz w:val="22"/>
                <w:szCs w:val="22"/>
              </w:rPr>
              <w:t>Submission Schedule</w:t>
            </w:r>
          </w:p>
        </w:tc>
        <w:tc>
          <w:tcPr>
            <w:tcW w:w="1638" w:type="dxa"/>
            <w:shd w:val="clear" w:color="auto" w:fill="C6D9F1" w:themeFill="text2" w:themeFillTint="33"/>
            <w:vAlign w:val="bottom"/>
          </w:tcPr>
          <w:p w14:paraId="62E9B103" w14:textId="77777777" w:rsidR="000D1681" w:rsidRPr="004A48DC" w:rsidRDefault="000D1681" w:rsidP="000D1681">
            <w:pPr>
              <w:jc w:val="center"/>
              <w:rPr>
                <w:rFonts w:cs="Times New Roman"/>
                <w:b/>
                <w:sz w:val="22"/>
                <w:szCs w:val="22"/>
              </w:rPr>
            </w:pPr>
            <w:r w:rsidRPr="004A48DC">
              <w:rPr>
                <w:rFonts w:cs="Times New Roman"/>
                <w:b/>
                <w:sz w:val="22"/>
                <w:szCs w:val="22"/>
              </w:rPr>
              <w:t>Delivery Mechanism</w:t>
            </w:r>
          </w:p>
        </w:tc>
      </w:tr>
      <w:tr w:rsidR="007C6722" w:rsidRPr="004A48DC" w14:paraId="1B99143A" w14:textId="77777777" w:rsidTr="007C6722">
        <w:tc>
          <w:tcPr>
            <w:tcW w:w="1728" w:type="dxa"/>
          </w:tcPr>
          <w:p w14:paraId="29B242E9" w14:textId="77777777" w:rsidR="007C6722" w:rsidRPr="004A48DC" w:rsidRDefault="007C6722" w:rsidP="000D1681">
            <w:pPr>
              <w:jc w:val="center"/>
              <w:rPr>
                <w:rFonts w:cs="Times New Roman"/>
                <w:sz w:val="22"/>
                <w:szCs w:val="22"/>
              </w:rPr>
            </w:pPr>
            <w:r w:rsidRPr="004A48DC">
              <w:rPr>
                <w:rFonts w:eastAsia="Calibri" w:cs="Times New Roman"/>
                <w:sz w:val="22"/>
                <w:szCs w:val="22"/>
              </w:rPr>
              <w:t>ARISE-4STAR-AOD</w:t>
            </w:r>
          </w:p>
        </w:tc>
        <w:tc>
          <w:tcPr>
            <w:tcW w:w="1350" w:type="dxa"/>
          </w:tcPr>
          <w:p w14:paraId="36BD9EB7" w14:textId="77777777" w:rsidR="007C6722" w:rsidRPr="004A48DC" w:rsidRDefault="007C6722" w:rsidP="000D1681">
            <w:pPr>
              <w:rPr>
                <w:rFonts w:cs="Times New Roman"/>
                <w:sz w:val="22"/>
                <w:szCs w:val="22"/>
              </w:rPr>
            </w:pPr>
            <w:r w:rsidRPr="004A48DC">
              <w:rPr>
                <w:rFonts w:cs="Times New Roman"/>
                <w:sz w:val="22"/>
                <w:szCs w:val="22"/>
              </w:rPr>
              <w:t>Aerosol optical depth, depth above the aircraft at 15-20 discrete</w:t>
            </w:r>
          </w:p>
        </w:tc>
        <w:tc>
          <w:tcPr>
            <w:tcW w:w="810" w:type="dxa"/>
          </w:tcPr>
          <w:p w14:paraId="237EA38E" w14:textId="77777777" w:rsidR="007C6722" w:rsidRPr="004A48DC" w:rsidRDefault="007C6722" w:rsidP="000D1681">
            <w:pPr>
              <w:jc w:val="center"/>
              <w:rPr>
                <w:rFonts w:cs="Times New Roman"/>
                <w:sz w:val="22"/>
                <w:szCs w:val="22"/>
              </w:rPr>
            </w:pPr>
            <w:r w:rsidRPr="004A48DC">
              <w:rPr>
                <w:rFonts w:cs="Times New Roman"/>
                <w:sz w:val="22"/>
                <w:szCs w:val="22"/>
              </w:rPr>
              <w:t>2</w:t>
            </w:r>
          </w:p>
        </w:tc>
        <w:tc>
          <w:tcPr>
            <w:tcW w:w="1080" w:type="dxa"/>
          </w:tcPr>
          <w:p w14:paraId="4C554697" w14:textId="77777777" w:rsidR="007C6722" w:rsidRPr="004A48DC" w:rsidRDefault="007C6722" w:rsidP="000D1681">
            <w:pPr>
              <w:jc w:val="center"/>
              <w:rPr>
                <w:rFonts w:cs="Times New Roman"/>
                <w:sz w:val="22"/>
                <w:szCs w:val="22"/>
              </w:rPr>
            </w:pPr>
            <w:r w:rsidRPr="004A48DC">
              <w:rPr>
                <w:rFonts w:cs="Times New Roman"/>
                <w:sz w:val="22"/>
                <w:szCs w:val="22"/>
              </w:rPr>
              <w:t>ICARTT</w:t>
            </w:r>
          </w:p>
        </w:tc>
        <w:tc>
          <w:tcPr>
            <w:tcW w:w="1170" w:type="dxa"/>
          </w:tcPr>
          <w:p w14:paraId="7E81FE0C" w14:textId="77777777" w:rsidR="007C6722" w:rsidRPr="004A48DC" w:rsidRDefault="007C6722" w:rsidP="000D1681">
            <w:pPr>
              <w:jc w:val="center"/>
              <w:rPr>
                <w:rFonts w:cs="Times New Roman"/>
                <w:sz w:val="22"/>
                <w:szCs w:val="22"/>
              </w:rPr>
            </w:pPr>
            <w:r w:rsidRPr="004A48DC">
              <w:rPr>
                <w:rFonts w:cs="Times New Roman"/>
                <w:sz w:val="22"/>
                <w:szCs w:val="22"/>
              </w:rPr>
              <w:t>~ 50 MB</w:t>
            </w:r>
          </w:p>
        </w:tc>
        <w:tc>
          <w:tcPr>
            <w:tcW w:w="1800" w:type="dxa"/>
          </w:tcPr>
          <w:p w14:paraId="6DD18D8B" w14:textId="78545D4E" w:rsidR="007C6722" w:rsidRPr="004A48DC" w:rsidRDefault="007C6722" w:rsidP="008E5A78">
            <w:pPr>
              <w:pStyle w:val="ListParagraph"/>
              <w:ind w:left="0"/>
              <w:jc w:val="center"/>
              <w:rPr>
                <w:rFonts w:cs="Times New Roman"/>
                <w:sz w:val="22"/>
                <w:szCs w:val="22"/>
              </w:rPr>
            </w:pPr>
            <w:r w:rsidRPr="004A48DC">
              <w:rPr>
                <w:rFonts w:cs="Times New Roman"/>
                <w:sz w:val="22"/>
                <w:szCs w:val="22"/>
              </w:rPr>
              <w:t>Preliminary data 4 weeks after deployment end; final data 6 months after deployment</w:t>
            </w:r>
          </w:p>
        </w:tc>
        <w:tc>
          <w:tcPr>
            <w:tcW w:w="1638" w:type="dxa"/>
            <w:vMerge w:val="restart"/>
            <w:vAlign w:val="center"/>
          </w:tcPr>
          <w:p w14:paraId="1B3000BD" w14:textId="77777777" w:rsidR="007C6722" w:rsidRPr="004A48DC" w:rsidRDefault="0033071D" w:rsidP="007C6722">
            <w:pPr>
              <w:jc w:val="center"/>
              <w:rPr>
                <w:rFonts w:cs="Times New Roman"/>
                <w:sz w:val="22"/>
                <w:szCs w:val="22"/>
              </w:rPr>
            </w:pPr>
            <w:hyperlink r:id="rId42" w:history="1">
              <w:r w:rsidR="007C6722" w:rsidRPr="004A48DC">
                <w:rPr>
                  <w:rStyle w:val="Hyperlink"/>
                  <w:rFonts w:cs="Times New Roman"/>
                  <w:sz w:val="22"/>
                  <w:szCs w:val="22"/>
                </w:rPr>
                <w:t>https://www-air.larc.nasa.gov/cgi-bin/ArcView/arise</w:t>
              </w:r>
            </w:hyperlink>
          </w:p>
        </w:tc>
      </w:tr>
      <w:tr w:rsidR="007C6722" w:rsidRPr="004A48DC" w14:paraId="29D8EA6E" w14:textId="77777777" w:rsidTr="009B0492">
        <w:tc>
          <w:tcPr>
            <w:tcW w:w="1728" w:type="dxa"/>
          </w:tcPr>
          <w:p w14:paraId="5AA9A612" w14:textId="77777777" w:rsidR="007C6722" w:rsidRPr="004A48DC" w:rsidRDefault="007C6722" w:rsidP="000D1681">
            <w:pPr>
              <w:jc w:val="center"/>
              <w:rPr>
                <w:rFonts w:cs="Times New Roman"/>
                <w:sz w:val="22"/>
                <w:szCs w:val="22"/>
              </w:rPr>
            </w:pPr>
            <w:r w:rsidRPr="004A48DC">
              <w:rPr>
                <w:rFonts w:cs="Times New Roman"/>
                <w:sz w:val="22"/>
                <w:szCs w:val="22"/>
              </w:rPr>
              <w:t>ARISE-4STAR-WaterCol</w:t>
            </w:r>
          </w:p>
        </w:tc>
        <w:tc>
          <w:tcPr>
            <w:tcW w:w="1350" w:type="dxa"/>
          </w:tcPr>
          <w:p w14:paraId="3954F8CD" w14:textId="77777777" w:rsidR="007C6722" w:rsidRPr="004A48DC" w:rsidRDefault="007C6722" w:rsidP="000D1681">
            <w:pPr>
              <w:rPr>
                <w:rFonts w:cs="Times New Roman"/>
                <w:sz w:val="22"/>
                <w:szCs w:val="22"/>
              </w:rPr>
            </w:pPr>
            <w:r w:rsidRPr="004A48DC">
              <w:rPr>
                <w:rFonts w:cs="Times New Roman"/>
                <w:sz w:val="22"/>
                <w:szCs w:val="22"/>
              </w:rPr>
              <w:t>Water vapor column content above the aircraft</w:t>
            </w:r>
          </w:p>
        </w:tc>
        <w:tc>
          <w:tcPr>
            <w:tcW w:w="810" w:type="dxa"/>
          </w:tcPr>
          <w:p w14:paraId="0BD99868" w14:textId="77777777" w:rsidR="007C6722" w:rsidRPr="004A48DC" w:rsidRDefault="007C6722" w:rsidP="000D1681">
            <w:pPr>
              <w:jc w:val="center"/>
              <w:rPr>
                <w:rFonts w:cs="Times New Roman"/>
                <w:sz w:val="22"/>
                <w:szCs w:val="22"/>
              </w:rPr>
            </w:pPr>
            <w:r w:rsidRPr="004A48DC">
              <w:rPr>
                <w:rFonts w:cs="Times New Roman"/>
                <w:sz w:val="22"/>
                <w:szCs w:val="22"/>
              </w:rPr>
              <w:t>2</w:t>
            </w:r>
          </w:p>
        </w:tc>
        <w:tc>
          <w:tcPr>
            <w:tcW w:w="1080" w:type="dxa"/>
          </w:tcPr>
          <w:p w14:paraId="35B88FA5" w14:textId="77777777" w:rsidR="007C6722" w:rsidRPr="004A48DC" w:rsidRDefault="007C6722" w:rsidP="000D1681">
            <w:pPr>
              <w:jc w:val="center"/>
              <w:rPr>
                <w:rFonts w:cs="Times New Roman"/>
                <w:sz w:val="22"/>
                <w:szCs w:val="22"/>
              </w:rPr>
            </w:pPr>
            <w:r w:rsidRPr="004A48DC">
              <w:rPr>
                <w:rFonts w:cs="Times New Roman"/>
                <w:sz w:val="22"/>
                <w:szCs w:val="22"/>
              </w:rPr>
              <w:t>ICARTT</w:t>
            </w:r>
          </w:p>
        </w:tc>
        <w:tc>
          <w:tcPr>
            <w:tcW w:w="1170" w:type="dxa"/>
          </w:tcPr>
          <w:p w14:paraId="046B79D2" w14:textId="77777777" w:rsidR="007C6722" w:rsidRPr="004A48DC" w:rsidRDefault="007C6722" w:rsidP="000D1681">
            <w:pPr>
              <w:jc w:val="center"/>
              <w:rPr>
                <w:rFonts w:cs="Times New Roman"/>
                <w:sz w:val="22"/>
                <w:szCs w:val="22"/>
              </w:rPr>
            </w:pPr>
            <w:r w:rsidRPr="004A48DC">
              <w:rPr>
                <w:rFonts w:cs="Times New Roman"/>
                <w:sz w:val="22"/>
                <w:szCs w:val="22"/>
              </w:rPr>
              <w:t>~ 25 MB</w:t>
            </w:r>
          </w:p>
        </w:tc>
        <w:tc>
          <w:tcPr>
            <w:tcW w:w="1800" w:type="dxa"/>
          </w:tcPr>
          <w:p w14:paraId="2A2D2EB4" w14:textId="77777777" w:rsidR="007C6722" w:rsidRPr="004A48DC" w:rsidRDefault="007C6722" w:rsidP="000D1681">
            <w:pPr>
              <w:pStyle w:val="ListParagraph"/>
              <w:ind w:left="0"/>
              <w:jc w:val="center"/>
              <w:rPr>
                <w:rFonts w:cs="Times New Roman"/>
                <w:sz w:val="22"/>
                <w:szCs w:val="22"/>
              </w:rPr>
            </w:pPr>
            <w:r w:rsidRPr="004A48DC">
              <w:rPr>
                <w:rFonts w:cs="Times New Roman"/>
                <w:sz w:val="22"/>
                <w:szCs w:val="22"/>
              </w:rPr>
              <w:t>Preliminary data 4 weeks after deployment end; final data 6 months after deployment</w:t>
            </w:r>
          </w:p>
        </w:tc>
        <w:tc>
          <w:tcPr>
            <w:tcW w:w="1638" w:type="dxa"/>
            <w:vMerge/>
          </w:tcPr>
          <w:p w14:paraId="226578D3" w14:textId="55928FB6" w:rsidR="007C6722" w:rsidRPr="004A48DC" w:rsidRDefault="007C6722" w:rsidP="000D1681">
            <w:pPr>
              <w:rPr>
                <w:rFonts w:cs="Times New Roman"/>
                <w:spacing w:val="-1"/>
                <w:sz w:val="22"/>
                <w:szCs w:val="22"/>
              </w:rPr>
            </w:pPr>
          </w:p>
        </w:tc>
      </w:tr>
      <w:tr w:rsidR="007C6722" w:rsidRPr="004A48DC" w14:paraId="010F29D4" w14:textId="77777777" w:rsidTr="009B0492">
        <w:tc>
          <w:tcPr>
            <w:tcW w:w="1728" w:type="dxa"/>
          </w:tcPr>
          <w:p w14:paraId="01A64526" w14:textId="77777777" w:rsidR="007C6722" w:rsidRPr="004A48DC" w:rsidRDefault="007C6722" w:rsidP="000D1681">
            <w:pPr>
              <w:jc w:val="center"/>
              <w:rPr>
                <w:rFonts w:cs="Times New Roman"/>
                <w:sz w:val="22"/>
                <w:szCs w:val="22"/>
              </w:rPr>
            </w:pPr>
            <w:r w:rsidRPr="004A48DC">
              <w:rPr>
                <w:rFonts w:cs="Times New Roman"/>
                <w:sz w:val="22"/>
                <w:szCs w:val="22"/>
              </w:rPr>
              <w:t>ARISE-4STA-O3Col</w:t>
            </w:r>
          </w:p>
        </w:tc>
        <w:tc>
          <w:tcPr>
            <w:tcW w:w="1350" w:type="dxa"/>
          </w:tcPr>
          <w:p w14:paraId="62B76558" w14:textId="77777777" w:rsidR="007C6722" w:rsidRPr="004A48DC" w:rsidRDefault="007C6722" w:rsidP="000D1681">
            <w:pPr>
              <w:rPr>
                <w:rFonts w:cs="Times New Roman"/>
                <w:sz w:val="22"/>
                <w:szCs w:val="22"/>
              </w:rPr>
            </w:pPr>
            <w:r w:rsidRPr="004A48DC">
              <w:rPr>
                <w:rFonts w:cs="Times New Roman"/>
                <w:sz w:val="22"/>
                <w:szCs w:val="22"/>
              </w:rPr>
              <w:t>Ozone column content above the aircraft</w:t>
            </w:r>
          </w:p>
        </w:tc>
        <w:tc>
          <w:tcPr>
            <w:tcW w:w="810" w:type="dxa"/>
          </w:tcPr>
          <w:p w14:paraId="30B7D70F" w14:textId="77777777" w:rsidR="007C6722" w:rsidRPr="004A48DC" w:rsidRDefault="007C6722" w:rsidP="000D1681">
            <w:pPr>
              <w:jc w:val="center"/>
              <w:rPr>
                <w:rFonts w:cs="Times New Roman"/>
                <w:sz w:val="22"/>
                <w:szCs w:val="22"/>
              </w:rPr>
            </w:pPr>
            <w:r w:rsidRPr="004A48DC">
              <w:rPr>
                <w:rFonts w:cs="Times New Roman"/>
                <w:sz w:val="22"/>
                <w:szCs w:val="22"/>
              </w:rPr>
              <w:t>2</w:t>
            </w:r>
          </w:p>
        </w:tc>
        <w:tc>
          <w:tcPr>
            <w:tcW w:w="1080" w:type="dxa"/>
          </w:tcPr>
          <w:p w14:paraId="17C22395" w14:textId="77777777" w:rsidR="007C6722" w:rsidRPr="004A48DC" w:rsidRDefault="007C6722" w:rsidP="000D1681">
            <w:pPr>
              <w:jc w:val="center"/>
              <w:rPr>
                <w:rFonts w:cs="Times New Roman"/>
                <w:sz w:val="22"/>
                <w:szCs w:val="22"/>
              </w:rPr>
            </w:pPr>
            <w:r w:rsidRPr="004A48DC">
              <w:rPr>
                <w:rFonts w:cs="Times New Roman"/>
                <w:sz w:val="22"/>
                <w:szCs w:val="22"/>
              </w:rPr>
              <w:t>ICARTT</w:t>
            </w:r>
          </w:p>
        </w:tc>
        <w:tc>
          <w:tcPr>
            <w:tcW w:w="1170" w:type="dxa"/>
          </w:tcPr>
          <w:p w14:paraId="0DDBC966" w14:textId="77777777" w:rsidR="007C6722" w:rsidRPr="004A48DC" w:rsidRDefault="007C6722" w:rsidP="000D1681">
            <w:pPr>
              <w:jc w:val="center"/>
              <w:rPr>
                <w:rFonts w:cs="Times New Roman"/>
                <w:sz w:val="22"/>
                <w:szCs w:val="22"/>
              </w:rPr>
            </w:pPr>
            <w:r w:rsidRPr="004A48DC">
              <w:rPr>
                <w:rFonts w:cs="Times New Roman"/>
                <w:sz w:val="22"/>
                <w:szCs w:val="22"/>
              </w:rPr>
              <w:t>~ 25 MB</w:t>
            </w:r>
          </w:p>
        </w:tc>
        <w:tc>
          <w:tcPr>
            <w:tcW w:w="1800" w:type="dxa"/>
          </w:tcPr>
          <w:p w14:paraId="43C9FF5C" w14:textId="77777777" w:rsidR="007C6722" w:rsidRPr="004A48DC" w:rsidRDefault="007C6722" w:rsidP="000D1681">
            <w:pPr>
              <w:pStyle w:val="ListParagraph"/>
              <w:ind w:left="0"/>
              <w:jc w:val="center"/>
              <w:rPr>
                <w:rFonts w:cs="Times New Roman"/>
                <w:sz w:val="22"/>
                <w:szCs w:val="22"/>
              </w:rPr>
            </w:pPr>
            <w:r w:rsidRPr="004A48DC">
              <w:rPr>
                <w:rFonts w:cs="Times New Roman"/>
                <w:sz w:val="22"/>
                <w:szCs w:val="22"/>
              </w:rPr>
              <w:t>Preliminary data 4 weeks after deployment end; final data 6 months after deployment</w:t>
            </w:r>
          </w:p>
        </w:tc>
        <w:tc>
          <w:tcPr>
            <w:tcW w:w="1638" w:type="dxa"/>
            <w:vMerge/>
          </w:tcPr>
          <w:p w14:paraId="375633D4" w14:textId="72A02982" w:rsidR="007C6722" w:rsidRPr="004A48DC" w:rsidRDefault="007C6722" w:rsidP="000D1681">
            <w:pPr>
              <w:rPr>
                <w:rFonts w:cs="Times New Roman"/>
                <w:spacing w:val="-1"/>
                <w:sz w:val="22"/>
                <w:szCs w:val="22"/>
              </w:rPr>
            </w:pPr>
          </w:p>
        </w:tc>
      </w:tr>
      <w:tr w:rsidR="007C6722" w:rsidRPr="004A48DC" w14:paraId="5EFEEB20" w14:textId="77777777" w:rsidTr="009B0492">
        <w:tc>
          <w:tcPr>
            <w:tcW w:w="1728" w:type="dxa"/>
          </w:tcPr>
          <w:p w14:paraId="3DC46D60" w14:textId="77777777" w:rsidR="007C6722" w:rsidRPr="004A48DC" w:rsidRDefault="007C6722" w:rsidP="000D1681">
            <w:pPr>
              <w:jc w:val="center"/>
              <w:rPr>
                <w:rFonts w:cs="Times New Roman"/>
                <w:sz w:val="22"/>
                <w:szCs w:val="22"/>
              </w:rPr>
            </w:pPr>
            <w:r w:rsidRPr="004A48DC">
              <w:rPr>
                <w:rFonts w:cs="Times New Roman"/>
                <w:sz w:val="22"/>
                <w:szCs w:val="22"/>
              </w:rPr>
              <w:t>ARISE-4STAR-CloudRad</w:t>
            </w:r>
          </w:p>
        </w:tc>
        <w:tc>
          <w:tcPr>
            <w:tcW w:w="1350" w:type="dxa"/>
          </w:tcPr>
          <w:p w14:paraId="33A4E108" w14:textId="77777777" w:rsidR="007C6722" w:rsidRPr="004A48DC" w:rsidRDefault="007C6722" w:rsidP="000D1681">
            <w:pPr>
              <w:rPr>
                <w:rFonts w:cs="Times New Roman"/>
                <w:sz w:val="22"/>
                <w:szCs w:val="22"/>
              </w:rPr>
            </w:pPr>
            <w:r w:rsidRPr="004A48DC">
              <w:rPr>
                <w:rFonts w:cs="Times New Roman"/>
                <w:sz w:val="22"/>
                <w:szCs w:val="22"/>
              </w:rPr>
              <w:t>Zenith cloud radiances at discrete wavelengths (resolution TBD)</w:t>
            </w:r>
          </w:p>
        </w:tc>
        <w:tc>
          <w:tcPr>
            <w:tcW w:w="810" w:type="dxa"/>
          </w:tcPr>
          <w:p w14:paraId="5759B716" w14:textId="77777777" w:rsidR="007C6722" w:rsidRPr="004A48DC" w:rsidRDefault="007C6722" w:rsidP="000D1681">
            <w:pPr>
              <w:jc w:val="center"/>
              <w:rPr>
                <w:rFonts w:cs="Times New Roman"/>
                <w:sz w:val="22"/>
                <w:szCs w:val="22"/>
              </w:rPr>
            </w:pPr>
            <w:r w:rsidRPr="004A48DC">
              <w:rPr>
                <w:rFonts w:cs="Times New Roman"/>
                <w:sz w:val="22"/>
                <w:szCs w:val="22"/>
              </w:rPr>
              <w:t>1</w:t>
            </w:r>
          </w:p>
        </w:tc>
        <w:tc>
          <w:tcPr>
            <w:tcW w:w="1080" w:type="dxa"/>
          </w:tcPr>
          <w:p w14:paraId="27D1B643" w14:textId="77777777" w:rsidR="007C6722" w:rsidRPr="004A48DC" w:rsidRDefault="007C6722" w:rsidP="000D1681">
            <w:pPr>
              <w:jc w:val="center"/>
              <w:rPr>
                <w:rFonts w:cs="Times New Roman"/>
                <w:sz w:val="22"/>
                <w:szCs w:val="22"/>
              </w:rPr>
            </w:pPr>
            <w:r w:rsidRPr="004A48DC">
              <w:rPr>
                <w:rFonts w:cs="Times New Roman"/>
                <w:sz w:val="22"/>
                <w:szCs w:val="22"/>
              </w:rPr>
              <w:t>ICARTT</w:t>
            </w:r>
          </w:p>
        </w:tc>
        <w:tc>
          <w:tcPr>
            <w:tcW w:w="1170" w:type="dxa"/>
          </w:tcPr>
          <w:p w14:paraId="3349F811" w14:textId="77777777" w:rsidR="007C6722" w:rsidRPr="004A48DC" w:rsidRDefault="007C6722" w:rsidP="000D1681">
            <w:pPr>
              <w:jc w:val="center"/>
              <w:rPr>
                <w:rFonts w:cs="Times New Roman"/>
                <w:sz w:val="22"/>
                <w:szCs w:val="22"/>
              </w:rPr>
            </w:pPr>
            <w:r w:rsidRPr="004A48DC">
              <w:rPr>
                <w:rFonts w:cs="Times New Roman"/>
                <w:sz w:val="22"/>
                <w:szCs w:val="22"/>
              </w:rPr>
              <w:t>~ 100 MB</w:t>
            </w:r>
          </w:p>
        </w:tc>
        <w:tc>
          <w:tcPr>
            <w:tcW w:w="1800" w:type="dxa"/>
          </w:tcPr>
          <w:p w14:paraId="37BE61D8" w14:textId="77777777" w:rsidR="007C6722" w:rsidRPr="004A48DC" w:rsidRDefault="007C6722" w:rsidP="000D1681">
            <w:pPr>
              <w:pStyle w:val="ListParagraph"/>
              <w:ind w:left="0"/>
              <w:jc w:val="center"/>
              <w:rPr>
                <w:rFonts w:cs="Times New Roman"/>
                <w:sz w:val="22"/>
                <w:szCs w:val="22"/>
              </w:rPr>
            </w:pPr>
            <w:r w:rsidRPr="004A48DC">
              <w:rPr>
                <w:rFonts w:cs="Times New Roman"/>
                <w:sz w:val="22"/>
                <w:szCs w:val="22"/>
              </w:rPr>
              <w:t>Preliminary data 4 weeks after deployment end; final data 6 months after deployment</w:t>
            </w:r>
          </w:p>
        </w:tc>
        <w:tc>
          <w:tcPr>
            <w:tcW w:w="1638" w:type="dxa"/>
            <w:vMerge/>
          </w:tcPr>
          <w:p w14:paraId="1DBC61C1" w14:textId="05654BC1" w:rsidR="007C6722" w:rsidRPr="004A48DC" w:rsidRDefault="007C6722" w:rsidP="000D1681">
            <w:pPr>
              <w:rPr>
                <w:rFonts w:cs="Times New Roman"/>
                <w:spacing w:val="-1"/>
                <w:sz w:val="22"/>
                <w:szCs w:val="22"/>
              </w:rPr>
            </w:pPr>
          </w:p>
        </w:tc>
      </w:tr>
      <w:tr w:rsidR="007C6722" w:rsidRPr="004A48DC" w14:paraId="6EBE4F12" w14:textId="77777777" w:rsidTr="009B0492">
        <w:tc>
          <w:tcPr>
            <w:tcW w:w="1728" w:type="dxa"/>
          </w:tcPr>
          <w:p w14:paraId="748F056F" w14:textId="77777777" w:rsidR="007C6722" w:rsidRPr="004A48DC" w:rsidRDefault="007C6722" w:rsidP="000D1681">
            <w:pPr>
              <w:jc w:val="center"/>
              <w:rPr>
                <w:rFonts w:cs="Times New Roman"/>
                <w:sz w:val="22"/>
                <w:szCs w:val="22"/>
              </w:rPr>
            </w:pPr>
            <w:r w:rsidRPr="004A48DC">
              <w:rPr>
                <w:rFonts w:cs="Times New Roman"/>
                <w:sz w:val="22"/>
                <w:szCs w:val="22"/>
              </w:rPr>
              <w:t>ARISE-4STAR-SkyRad</w:t>
            </w:r>
          </w:p>
        </w:tc>
        <w:tc>
          <w:tcPr>
            <w:tcW w:w="1350" w:type="dxa"/>
          </w:tcPr>
          <w:p w14:paraId="2DD07939" w14:textId="77777777" w:rsidR="007C6722" w:rsidRPr="004A48DC" w:rsidRDefault="007C6722" w:rsidP="000D1681">
            <w:pPr>
              <w:rPr>
                <w:rFonts w:cs="Times New Roman"/>
                <w:sz w:val="22"/>
                <w:szCs w:val="22"/>
              </w:rPr>
            </w:pPr>
            <w:r w:rsidRPr="004A48DC">
              <w:rPr>
                <w:rFonts w:cs="Times New Roman"/>
                <w:sz w:val="22"/>
                <w:szCs w:val="22"/>
              </w:rPr>
              <w:t>Sky radiances at 4 wavelengths (440, 673, 873, 1020 nm) for select cases</w:t>
            </w:r>
          </w:p>
        </w:tc>
        <w:tc>
          <w:tcPr>
            <w:tcW w:w="810" w:type="dxa"/>
          </w:tcPr>
          <w:p w14:paraId="31C749F6" w14:textId="77777777" w:rsidR="007C6722" w:rsidRPr="004A48DC" w:rsidRDefault="007C6722" w:rsidP="000D1681">
            <w:pPr>
              <w:jc w:val="center"/>
              <w:rPr>
                <w:rFonts w:cs="Times New Roman"/>
                <w:sz w:val="22"/>
                <w:szCs w:val="22"/>
              </w:rPr>
            </w:pPr>
            <w:r w:rsidRPr="004A48DC">
              <w:rPr>
                <w:rFonts w:cs="Times New Roman"/>
                <w:sz w:val="22"/>
                <w:szCs w:val="22"/>
              </w:rPr>
              <w:t>1</w:t>
            </w:r>
          </w:p>
        </w:tc>
        <w:tc>
          <w:tcPr>
            <w:tcW w:w="1080" w:type="dxa"/>
          </w:tcPr>
          <w:p w14:paraId="456D3C6E" w14:textId="77777777" w:rsidR="007C6722" w:rsidRPr="004A48DC" w:rsidRDefault="007C6722" w:rsidP="000D1681">
            <w:pPr>
              <w:jc w:val="center"/>
              <w:rPr>
                <w:rFonts w:cs="Times New Roman"/>
                <w:sz w:val="22"/>
                <w:szCs w:val="22"/>
              </w:rPr>
            </w:pPr>
            <w:r w:rsidRPr="004A48DC">
              <w:rPr>
                <w:rFonts w:cs="Times New Roman"/>
                <w:sz w:val="22"/>
                <w:szCs w:val="22"/>
              </w:rPr>
              <w:t>ICARTT</w:t>
            </w:r>
          </w:p>
        </w:tc>
        <w:tc>
          <w:tcPr>
            <w:tcW w:w="1170" w:type="dxa"/>
          </w:tcPr>
          <w:p w14:paraId="0AB42E8B" w14:textId="77777777" w:rsidR="007C6722" w:rsidRPr="004A48DC" w:rsidRDefault="007C6722" w:rsidP="000D1681">
            <w:pPr>
              <w:jc w:val="center"/>
              <w:rPr>
                <w:rFonts w:cs="Times New Roman"/>
                <w:sz w:val="22"/>
                <w:szCs w:val="22"/>
              </w:rPr>
            </w:pPr>
            <w:r w:rsidRPr="004A48DC">
              <w:rPr>
                <w:rFonts w:cs="Times New Roman"/>
                <w:sz w:val="22"/>
                <w:szCs w:val="22"/>
              </w:rPr>
              <w:t>~ 100 MB</w:t>
            </w:r>
          </w:p>
        </w:tc>
        <w:tc>
          <w:tcPr>
            <w:tcW w:w="1800" w:type="dxa"/>
          </w:tcPr>
          <w:p w14:paraId="3D6A3129" w14:textId="77777777" w:rsidR="007C6722" w:rsidRPr="004A48DC" w:rsidRDefault="007C6722" w:rsidP="000D1681">
            <w:pPr>
              <w:pStyle w:val="ListParagraph"/>
              <w:ind w:left="0"/>
              <w:jc w:val="center"/>
              <w:rPr>
                <w:rFonts w:cs="Times New Roman"/>
                <w:sz w:val="22"/>
                <w:szCs w:val="22"/>
              </w:rPr>
            </w:pPr>
            <w:r w:rsidRPr="004A48DC">
              <w:rPr>
                <w:rFonts w:cs="Times New Roman"/>
                <w:sz w:val="22"/>
                <w:szCs w:val="22"/>
              </w:rPr>
              <w:t>Preliminary data 4 weeks after deployment end; final data 6 months after deployment</w:t>
            </w:r>
          </w:p>
        </w:tc>
        <w:tc>
          <w:tcPr>
            <w:tcW w:w="1638" w:type="dxa"/>
            <w:vMerge/>
          </w:tcPr>
          <w:p w14:paraId="2DECC13F" w14:textId="1A17D167" w:rsidR="007C6722" w:rsidRPr="004A48DC" w:rsidRDefault="007C6722" w:rsidP="000D1681">
            <w:pPr>
              <w:rPr>
                <w:rFonts w:cs="Times New Roman"/>
                <w:spacing w:val="-1"/>
                <w:sz w:val="22"/>
                <w:szCs w:val="22"/>
              </w:rPr>
            </w:pPr>
          </w:p>
        </w:tc>
      </w:tr>
    </w:tbl>
    <w:p w14:paraId="15EC66CB" w14:textId="77777777" w:rsidR="000D1681" w:rsidRPr="004A48DC" w:rsidRDefault="000D1681" w:rsidP="000D1681">
      <w:pPr>
        <w:rPr>
          <w:rFonts w:cs="Times New Roman"/>
        </w:rPr>
      </w:pPr>
    </w:p>
    <w:p w14:paraId="796CEAB9" w14:textId="3E8197BC" w:rsidR="008E5A78" w:rsidRPr="004A48DC" w:rsidRDefault="008E5A78" w:rsidP="006B42A1">
      <w:pPr>
        <w:pStyle w:val="Heading3"/>
        <w:rPr>
          <w:rFonts w:cs="Times New Roman"/>
        </w:rPr>
      </w:pPr>
      <w:bookmarkStart w:id="32" w:name="_Toc277949891"/>
      <w:r w:rsidRPr="004A48DC">
        <w:rPr>
          <w:rFonts w:cs="Times New Roman"/>
        </w:rPr>
        <w:t>National Suborbital Education and Research Center (NSERC) KT19.85II (KT19)</w:t>
      </w:r>
      <w:bookmarkEnd w:id="32"/>
    </w:p>
    <w:p w14:paraId="59B79C0F" w14:textId="77777777" w:rsidR="008E5A78" w:rsidRPr="004A48DC" w:rsidRDefault="008E5A78" w:rsidP="008E5A78">
      <w:pPr>
        <w:rPr>
          <w:rFonts w:cs="Times New Roman"/>
        </w:rPr>
      </w:pPr>
      <w:r w:rsidRPr="004A48DC">
        <w:rPr>
          <w:rFonts w:cs="Times New Roman"/>
        </w:rPr>
        <w:t>The NSERC KT-19.85II radiometer makes measurements of cloud, surface temperature, and sensor case temperature. The NSERC KT19.85II data products will be hosted in the Airborne Sciences Data for Atmospheric Composition (ASD-AC) data repository and will be transferred to the ASDC DAAC within 9 months after deployment ends.</w:t>
      </w:r>
    </w:p>
    <w:p w14:paraId="1A162334" w14:textId="77777777" w:rsidR="00AF17F8" w:rsidRPr="004A48DC" w:rsidRDefault="00AF17F8" w:rsidP="00480BB6">
      <w:pPr>
        <w:rPr>
          <w:rFonts w:cs="Times New Roman"/>
        </w:rPr>
      </w:pPr>
    </w:p>
    <w:tbl>
      <w:tblPr>
        <w:tblW w:w="0" w:type="auto"/>
        <w:tblLayout w:type="fixed"/>
        <w:tblCellMar>
          <w:left w:w="115" w:type="dxa"/>
          <w:right w:w="115" w:type="dxa"/>
        </w:tblCellMar>
        <w:tblLook w:val="0000" w:firstRow="0" w:lastRow="0" w:firstColumn="0" w:lastColumn="0" w:noHBand="0" w:noVBand="0"/>
      </w:tblPr>
      <w:tblGrid>
        <w:gridCol w:w="5065"/>
        <w:gridCol w:w="2790"/>
        <w:gridCol w:w="1620"/>
      </w:tblGrid>
      <w:tr w:rsidR="008E5A78" w:rsidRPr="004A48DC" w14:paraId="2505D1EF" w14:textId="77777777" w:rsidTr="00EF204B">
        <w:trPr>
          <w:tblHeader/>
        </w:trPr>
        <w:tc>
          <w:tcPr>
            <w:tcW w:w="506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5C60E6E" w14:textId="77777777" w:rsidR="008E5A78" w:rsidRPr="004A48DC" w:rsidRDefault="008E5A78" w:rsidP="00EF204B">
            <w:pPr>
              <w:suppressAutoHyphens/>
              <w:rPr>
                <w:rFonts w:eastAsia="SimSun" w:cs="Times New Roman"/>
                <w:b/>
                <w:kern w:val="1"/>
                <w:sz w:val="22"/>
                <w:szCs w:val="22"/>
                <w:lang w:eastAsia="ar-SA"/>
              </w:rPr>
            </w:pPr>
            <w:r w:rsidRPr="004A48DC">
              <w:rPr>
                <w:rFonts w:eastAsia="SimSun" w:cs="Times New Roman"/>
                <w:b/>
                <w:kern w:val="1"/>
                <w:sz w:val="22"/>
                <w:szCs w:val="22"/>
                <w:lang w:eastAsia="ar-SA"/>
              </w:rPr>
              <w:t>Provider POCs</w:t>
            </w:r>
          </w:p>
        </w:tc>
        <w:tc>
          <w:tcPr>
            <w:tcW w:w="27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A247970" w14:textId="77777777" w:rsidR="008E5A78" w:rsidRPr="004A48DC" w:rsidRDefault="008E5A78" w:rsidP="00EF204B">
            <w:pPr>
              <w:suppressAutoHyphens/>
              <w:rPr>
                <w:rFonts w:eastAsia="SimSun" w:cs="Times New Roman"/>
                <w:b/>
                <w:kern w:val="1"/>
                <w:sz w:val="22"/>
                <w:szCs w:val="22"/>
                <w:lang w:eastAsia="ar-SA"/>
              </w:rPr>
            </w:pPr>
            <w:r w:rsidRPr="004A48DC">
              <w:rPr>
                <w:rFonts w:eastAsia="SimSun" w:cs="Times New Roman"/>
                <w:b/>
                <w:kern w:val="1"/>
                <w:sz w:val="22"/>
                <w:szCs w:val="22"/>
                <w:lang w:eastAsia="ar-SA"/>
              </w:rPr>
              <w:t>Email Address</w:t>
            </w:r>
          </w:p>
        </w:tc>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453919B" w14:textId="77777777" w:rsidR="008E5A78" w:rsidRPr="004A48DC" w:rsidRDefault="008E5A78" w:rsidP="00EF204B">
            <w:pPr>
              <w:suppressAutoHyphens/>
              <w:rPr>
                <w:rFonts w:eastAsia="SimSun" w:cs="Times New Roman"/>
                <w:b/>
                <w:kern w:val="1"/>
                <w:sz w:val="22"/>
                <w:szCs w:val="22"/>
                <w:lang w:eastAsia="ar-SA"/>
              </w:rPr>
            </w:pPr>
            <w:r w:rsidRPr="004A48DC">
              <w:rPr>
                <w:rFonts w:eastAsia="SimSun" w:cs="Times New Roman"/>
                <w:b/>
                <w:kern w:val="1"/>
                <w:sz w:val="22"/>
                <w:szCs w:val="22"/>
                <w:lang w:eastAsia="ar-SA"/>
              </w:rPr>
              <w:t>Telephone</w:t>
            </w:r>
          </w:p>
        </w:tc>
      </w:tr>
      <w:tr w:rsidR="008E5A78" w:rsidRPr="004A48DC" w14:paraId="3F3C9B53" w14:textId="77777777" w:rsidTr="00EF204B">
        <w:tc>
          <w:tcPr>
            <w:tcW w:w="5065" w:type="dxa"/>
            <w:tcBorders>
              <w:top w:val="single" w:sz="4" w:space="0" w:color="000000"/>
              <w:left w:val="single" w:sz="4" w:space="0" w:color="000000"/>
              <w:bottom w:val="single" w:sz="4" w:space="0" w:color="000000"/>
              <w:right w:val="single" w:sz="4" w:space="0" w:color="000000"/>
            </w:tcBorders>
            <w:shd w:val="clear" w:color="auto" w:fill="FFFFFF"/>
          </w:tcPr>
          <w:p w14:paraId="62BE181A" w14:textId="77777777" w:rsidR="00E51240" w:rsidRPr="004A48DC" w:rsidRDefault="008E5A78" w:rsidP="008E5A78">
            <w:pPr>
              <w:suppressAutoHyphens/>
              <w:rPr>
                <w:rFonts w:cs="Times New Roman"/>
                <w:sz w:val="22"/>
                <w:szCs w:val="22"/>
              </w:rPr>
            </w:pPr>
            <w:r w:rsidRPr="004A48DC">
              <w:rPr>
                <w:rFonts w:cs="Times New Roman"/>
                <w:sz w:val="22"/>
                <w:szCs w:val="22"/>
              </w:rPr>
              <w:t xml:space="preserve">David Van </w:t>
            </w:r>
            <w:proofErr w:type="spellStart"/>
            <w:r w:rsidRPr="004A48DC">
              <w:rPr>
                <w:rFonts w:cs="Times New Roman"/>
                <w:sz w:val="22"/>
                <w:szCs w:val="22"/>
              </w:rPr>
              <w:t>Gilst</w:t>
            </w:r>
            <w:proofErr w:type="spellEnd"/>
          </w:p>
          <w:p w14:paraId="6B538381" w14:textId="31AF8E37" w:rsidR="008E5A78" w:rsidRPr="004A48DC" w:rsidRDefault="008E5A78" w:rsidP="008E5A78">
            <w:pPr>
              <w:suppressAutoHyphens/>
              <w:rPr>
                <w:rFonts w:eastAsia="SimSun" w:cs="Times New Roman"/>
                <w:kern w:val="1"/>
                <w:sz w:val="22"/>
                <w:szCs w:val="22"/>
                <w:lang w:eastAsia="ar-SA"/>
              </w:rPr>
            </w:pPr>
            <w:r w:rsidRPr="004A48DC">
              <w:rPr>
                <w:rFonts w:cs="Times New Roman"/>
                <w:sz w:val="22"/>
                <w:szCs w:val="22"/>
              </w:rPr>
              <w:t>National Suborbital Education and Research Center</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7DE8E937" w14:textId="77777777" w:rsidR="008E5A78" w:rsidRPr="004A48DC" w:rsidRDefault="0033071D" w:rsidP="008E5A78">
            <w:pPr>
              <w:suppressAutoHyphens/>
              <w:rPr>
                <w:rFonts w:eastAsia="SimSun" w:cs="Times New Roman"/>
                <w:kern w:val="1"/>
                <w:sz w:val="22"/>
                <w:szCs w:val="22"/>
                <w:lang w:eastAsia="ar-SA"/>
              </w:rPr>
            </w:pPr>
            <w:hyperlink r:id="rId43" w:history="1">
              <w:r w:rsidR="008E5A78" w:rsidRPr="004A48DC">
                <w:rPr>
                  <w:rStyle w:val="Hyperlink"/>
                  <w:rFonts w:cs="Times New Roman"/>
                  <w:sz w:val="22"/>
                  <w:szCs w:val="22"/>
                </w:rPr>
                <w:t>d.vangilst@nserc.und.edu</w:t>
              </w:r>
            </w:hyperlink>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B47DED6" w14:textId="77777777" w:rsidR="008E5A78" w:rsidRPr="004A48DC" w:rsidRDefault="008E5A78" w:rsidP="008E5A78">
            <w:pPr>
              <w:suppressAutoHyphens/>
              <w:rPr>
                <w:rFonts w:eastAsia="SimSun" w:cs="Times New Roman"/>
                <w:kern w:val="1"/>
                <w:sz w:val="22"/>
                <w:szCs w:val="22"/>
                <w:lang w:eastAsia="ar-SA"/>
              </w:rPr>
            </w:pPr>
            <w:r w:rsidRPr="004A48DC">
              <w:rPr>
                <w:rFonts w:eastAsia="SimSun" w:cs="Times New Roman"/>
                <w:kern w:val="1"/>
                <w:sz w:val="22"/>
                <w:szCs w:val="22"/>
                <w:lang w:eastAsia="ar-SA"/>
              </w:rPr>
              <w:t>701-330-2978</w:t>
            </w:r>
          </w:p>
        </w:tc>
      </w:tr>
    </w:tbl>
    <w:p w14:paraId="131F8211" w14:textId="77777777" w:rsidR="008E5A78" w:rsidRPr="004A48DC" w:rsidRDefault="008E5A78" w:rsidP="008E5A78">
      <w:pPr>
        <w:rPr>
          <w:rFonts w:cs="Times New Roman"/>
        </w:rPr>
      </w:pPr>
    </w:p>
    <w:p w14:paraId="3ACD8185" w14:textId="3C27221F" w:rsidR="008E5A78" w:rsidRPr="004A48DC" w:rsidRDefault="00EF204B" w:rsidP="00EF204B">
      <w:pPr>
        <w:pStyle w:val="Caption"/>
        <w:rPr>
          <w:rFonts w:cs="Times New Roman"/>
        </w:rPr>
      </w:pPr>
      <w:bookmarkStart w:id="33" w:name="_Toc284601814"/>
      <w:r w:rsidRPr="004A48DC">
        <w:rPr>
          <w:rFonts w:cs="Times New Roman"/>
        </w:rPr>
        <w:lastRenderedPageBreak/>
        <w:t xml:space="preserve">Table </w:t>
      </w:r>
      <w:r w:rsidR="003452BA">
        <w:rPr>
          <w:rFonts w:cs="Times New Roman"/>
        </w:rPr>
        <w:fldChar w:fldCharType="begin"/>
      </w:r>
      <w:r w:rsidR="003452BA">
        <w:rPr>
          <w:rFonts w:cs="Times New Roman"/>
        </w:rPr>
        <w:instrText xml:space="preserve"> STYLEREF 1 \s </w:instrText>
      </w:r>
      <w:r w:rsidR="003452BA">
        <w:rPr>
          <w:rFonts w:cs="Times New Roman"/>
        </w:rPr>
        <w:fldChar w:fldCharType="separate"/>
      </w:r>
      <w:r w:rsidR="003452BA">
        <w:rPr>
          <w:rFonts w:cs="Times New Roman"/>
          <w:noProof/>
        </w:rPr>
        <w:t>3</w:t>
      </w:r>
      <w:r w:rsidR="003452BA">
        <w:rPr>
          <w:rFonts w:cs="Times New Roman"/>
        </w:rPr>
        <w:fldChar w:fldCharType="end"/>
      </w:r>
      <w:r w:rsidR="003452BA">
        <w:rPr>
          <w:rFonts w:cs="Times New Roman"/>
        </w:rPr>
        <w:noBreakHyphen/>
      </w:r>
      <w:r w:rsidR="003452BA">
        <w:rPr>
          <w:rFonts w:cs="Times New Roman"/>
        </w:rPr>
        <w:fldChar w:fldCharType="begin"/>
      </w:r>
      <w:r w:rsidR="003452BA">
        <w:rPr>
          <w:rFonts w:cs="Times New Roman"/>
        </w:rPr>
        <w:instrText xml:space="preserve"> SEQ Table \* ARABIC \s 1 </w:instrText>
      </w:r>
      <w:r w:rsidR="003452BA">
        <w:rPr>
          <w:rFonts w:cs="Times New Roman"/>
        </w:rPr>
        <w:fldChar w:fldCharType="separate"/>
      </w:r>
      <w:r w:rsidR="003452BA">
        <w:rPr>
          <w:rFonts w:cs="Times New Roman"/>
          <w:noProof/>
        </w:rPr>
        <w:t>4</w:t>
      </w:r>
      <w:r w:rsidR="003452BA">
        <w:rPr>
          <w:rFonts w:cs="Times New Roman"/>
        </w:rPr>
        <w:fldChar w:fldCharType="end"/>
      </w:r>
      <w:r w:rsidRPr="004A48DC">
        <w:rPr>
          <w:rFonts w:cs="Times New Roman"/>
        </w:rPr>
        <w:t xml:space="preserve">.  </w:t>
      </w:r>
      <w:r w:rsidR="008E5A78" w:rsidRPr="004A48DC">
        <w:rPr>
          <w:rFonts w:cs="Times New Roman"/>
        </w:rPr>
        <w:t>KT-19.85II Infrared Pyrometers Products</w:t>
      </w:r>
      <w:bookmarkEnd w:id="33"/>
    </w:p>
    <w:tbl>
      <w:tblPr>
        <w:tblStyle w:val="TableGrid"/>
        <w:tblW w:w="0" w:type="auto"/>
        <w:tblLayout w:type="fixed"/>
        <w:tblLook w:val="0620" w:firstRow="1" w:lastRow="0" w:firstColumn="0" w:lastColumn="0" w:noHBand="1" w:noVBand="1"/>
      </w:tblPr>
      <w:tblGrid>
        <w:gridCol w:w="1458"/>
        <w:gridCol w:w="2070"/>
        <w:gridCol w:w="810"/>
        <w:gridCol w:w="1080"/>
        <w:gridCol w:w="990"/>
        <w:gridCol w:w="1530"/>
        <w:gridCol w:w="1638"/>
      </w:tblGrid>
      <w:tr w:rsidR="008E5A78" w:rsidRPr="004A48DC" w14:paraId="64CC1C9B" w14:textId="77777777" w:rsidTr="00FF7A15">
        <w:tc>
          <w:tcPr>
            <w:tcW w:w="1458" w:type="dxa"/>
            <w:shd w:val="clear" w:color="auto" w:fill="C6D9F1" w:themeFill="text2" w:themeFillTint="33"/>
            <w:vAlign w:val="bottom"/>
          </w:tcPr>
          <w:p w14:paraId="78EE9FC2" w14:textId="77777777" w:rsidR="008E5A78" w:rsidRPr="004A48DC" w:rsidRDefault="008E5A78" w:rsidP="00EF204B">
            <w:pPr>
              <w:jc w:val="center"/>
              <w:rPr>
                <w:rFonts w:cs="Times New Roman"/>
                <w:b/>
                <w:sz w:val="22"/>
                <w:szCs w:val="22"/>
              </w:rPr>
            </w:pPr>
            <w:r w:rsidRPr="004A48DC">
              <w:rPr>
                <w:rFonts w:cs="Times New Roman"/>
                <w:b/>
                <w:sz w:val="22"/>
                <w:szCs w:val="22"/>
              </w:rPr>
              <w:t>Short Name</w:t>
            </w:r>
          </w:p>
        </w:tc>
        <w:tc>
          <w:tcPr>
            <w:tcW w:w="2070" w:type="dxa"/>
            <w:shd w:val="clear" w:color="auto" w:fill="C6D9F1" w:themeFill="text2" w:themeFillTint="33"/>
            <w:vAlign w:val="bottom"/>
          </w:tcPr>
          <w:p w14:paraId="7573CA83" w14:textId="77777777" w:rsidR="008E5A78" w:rsidRPr="004A48DC" w:rsidRDefault="008E5A78" w:rsidP="00EF204B">
            <w:pPr>
              <w:jc w:val="center"/>
              <w:rPr>
                <w:rFonts w:cs="Times New Roman"/>
                <w:b/>
                <w:sz w:val="22"/>
                <w:szCs w:val="22"/>
              </w:rPr>
            </w:pPr>
            <w:r w:rsidRPr="004A48DC">
              <w:rPr>
                <w:rFonts w:cs="Times New Roman"/>
                <w:b/>
                <w:sz w:val="22"/>
                <w:szCs w:val="22"/>
              </w:rPr>
              <w:t>Product Description</w:t>
            </w:r>
          </w:p>
        </w:tc>
        <w:tc>
          <w:tcPr>
            <w:tcW w:w="810" w:type="dxa"/>
            <w:shd w:val="clear" w:color="auto" w:fill="C6D9F1" w:themeFill="text2" w:themeFillTint="33"/>
            <w:vAlign w:val="bottom"/>
          </w:tcPr>
          <w:p w14:paraId="762CF94D" w14:textId="77777777" w:rsidR="008E5A78" w:rsidRPr="004A48DC" w:rsidRDefault="008E5A78" w:rsidP="00EF204B">
            <w:pPr>
              <w:jc w:val="center"/>
              <w:rPr>
                <w:rFonts w:cs="Times New Roman"/>
                <w:b/>
                <w:sz w:val="22"/>
                <w:szCs w:val="22"/>
              </w:rPr>
            </w:pPr>
            <w:r w:rsidRPr="004A48DC">
              <w:rPr>
                <w:rFonts w:cs="Times New Roman"/>
                <w:b/>
                <w:sz w:val="22"/>
                <w:szCs w:val="22"/>
              </w:rPr>
              <w:t>Data Level</w:t>
            </w:r>
          </w:p>
        </w:tc>
        <w:tc>
          <w:tcPr>
            <w:tcW w:w="1080" w:type="dxa"/>
            <w:shd w:val="clear" w:color="auto" w:fill="C6D9F1" w:themeFill="text2" w:themeFillTint="33"/>
            <w:vAlign w:val="bottom"/>
          </w:tcPr>
          <w:p w14:paraId="3664E699" w14:textId="77777777" w:rsidR="008E5A78" w:rsidRPr="004A48DC" w:rsidRDefault="008E5A78" w:rsidP="00EF204B">
            <w:pPr>
              <w:jc w:val="center"/>
              <w:rPr>
                <w:rFonts w:cs="Times New Roman"/>
                <w:b/>
                <w:sz w:val="22"/>
                <w:szCs w:val="22"/>
              </w:rPr>
            </w:pPr>
            <w:r w:rsidRPr="004A48DC">
              <w:rPr>
                <w:rFonts w:cs="Times New Roman"/>
                <w:b/>
                <w:sz w:val="22"/>
                <w:szCs w:val="22"/>
              </w:rPr>
              <w:t>Format</w:t>
            </w:r>
          </w:p>
        </w:tc>
        <w:tc>
          <w:tcPr>
            <w:tcW w:w="990" w:type="dxa"/>
            <w:shd w:val="clear" w:color="auto" w:fill="C6D9F1" w:themeFill="text2" w:themeFillTint="33"/>
            <w:vAlign w:val="bottom"/>
          </w:tcPr>
          <w:p w14:paraId="57EF5D83" w14:textId="77777777" w:rsidR="008E5A78" w:rsidRPr="004A48DC" w:rsidRDefault="008E5A78" w:rsidP="00EF204B">
            <w:pPr>
              <w:jc w:val="center"/>
              <w:rPr>
                <w:rFonts w:cs="Times New Roman"/>
                <w:b/>
                <w:sz w:val="22"/>
                <w:szCs w:val="22"/>
              </w:rPr>
            </w:pPr>
            <w:r w:rsidRPr="004A48DC">
              <w:rPr>
                <w:rFonts w:cs="Times New Roman"/>
                <w:b/>
                <w:sz w:val="22"/>
                <w:szCs w:val="22"/>
              </w:rPr>
              <w:t>Volume per Flight</w:t>
            </w:r>
          </w:p>
        </w:tc>
        <w:tc>
          <w:tcPr>
            <w:tcW w:w="1530" w:type="dxa"/>
            <w:shd w:val="clear" w:color="auto" w:fill="C6D9F1" w:themeFill="text2" w:themeFillTint="33"/>
            <w:vAlign w:val="bottom"/>
          </w:tcPr>
          <w:p w14:paraId="14E353F1" w14:textId="77777777" w:rsidR="008E5A78" w:rsidRPr="004A48DC" w:rsidRDefault="008E5A78" w:rsidP="00EF204B">
            <w:pPr>
              <w:jc w:val="center"/>
              <w:rPr>
                <w:rFonts w:cs="Times New Roman"/>
                <w:b/>
                <w:sz w:val="22"/>
                <w:szCs w:val="22"/>
              </w:rPr>
            </w:pPr>
            <w:r w:rsidRPr="004A48DC">
              <w:rPr>
                <w:rFonts w:cs="Times New Roman"/>
                <w:b/>
                <w:sz w:val="22"/>
                <w:szCs w:val="22"/>
              </w:rPr>
              <w:t>Submission Schedule</w:t>
            </w:r>
          </w:p>
        </w:tc>
        <w:tc>
          <w:tcPr>
            <w:tcW w:w="1638" w:type="dxa"/>
            <w:shd w:val="clear" w:color="auto" w:fill="C6D9F1" w:themeFill="text2" w:themeFillTint="33"/>
            <w:vAlign w:val="bottom"/>
          </w:tcPr>
          <w:p w14:paraId="701806DC" w14:textId="77777777" w:rsidR="008E5A78" w:rsidRPr="004A48DC" w:rsidRDefault="008E5A78" w:rsidP="00EF204B">
            <w:pPr>
              <w:jc w:val="center"/>
              <w:rPr>
                <w:rFonts w:cs="Times New Roman"/>
                <w:b/>
                <w:sz w:val="22"/>
                <w:szCs w:val="22"/>
              </w:rPr>
            </w:pPr>
            <w:r w:rsidRPr="004A48DC">
              <w:rPr>
                <w:rFonts w:cs="Times New Roman"/>
                <w:b/>
                <w:sz w:val="22"/>
                <w:szCs w:val="22"/>
              </w:rPr>
              <w:t>Delivery Mechanism</w:t>
            </w:r>
          </w:p>
        </w:tc>
      </w:tr>
      <w:tr w:rsidR="008E5A78" w:rsidRPr="004A48DC" w14:paraId="1DA3BE3A" w14:textId="77777777" w:rsidTr="00FF7A15">
        <w:tc>
          <w:tcPr>
            <w:tcW w:w="1458" w:type="dxa"/>
          </w:tcPr>
          <w:p w14:paraId="05725BBA" w14:textId="77777777" w:rsidR="008E5A78" w:rsidRPr="004A48DC" w:rsidRDefault="008E5A78" w:rsidP="008E5A78">
            <w:pPr>
              <w:jc w:val="center"/>
              <w:rPr>
                <w:rFonts w:cs="Times New Roman"/>
                <w:sz w:val="22"/>
                <w:szCs w:val="22"/>
              </w:rPr>
            </w:pPr>
            <w:r w:rsidRPr="004A48DC">
              <w:rPr>
                <w:rFonts w:cs="Times New Roman"/>
                <w:sz w:val="22"/>
                <w:szCs w:val="22"/>
              </w:rPr>
              <w:t>ARISE-KT19</w:t>
            </w:r>
          </w:p>
        </w:tc>
        <w:tc>
          <w:tcPr>
            <w:tcW w:w="2070" w:type="dxa"/>
          </w:tcPr>
          <w:p w14:paraId="0F3593E3" w14:textId="3F046B1E" w:rsidR="008E5A78" w:rsidRPr="004A48DC" w:rsidRDefault="008E5A78" w:rsidP="008E5A78">
            <w:pPr>
              <w:rPr>
                <w:rFonts w:cs="Times New Roman"/>
                <w:sz w:val="22"/>
                <w:szCs w:val="22"/>
              </w:rPr>
            </w:pPr>
            <w:r w:rsidRPr="004A48DC">
              <w:rPr>
                <w:rFonts w:cs="Times New Roman"/>
                <w:sz w:val="22"/>
                <w:szCs w:val="22"/>
              </w:rPr>
              <w:t>10 Hz calibrated surface/cloud temperature from nadir and zenith view of KT19 and case temperatures of each sensor</w:t>
            </w:r>
          </w:p>
        </w:tc>
        <w:tc>
          <w:tcPr>
            <w:tcW w:w="810" w:type="dxa"/>
          </w:tcPr>
          <w:p w14:paraId="1577307A" w14:textId="77777777" w:rsidR="008E5A78" w:rsidRPr="004A48DC" w:rsidRDefault="008E5A78" w:rsidP="008E5A78">
            <w:pPr>
              <w:jc w:val="center"/>
              <w:rPr>
                <w:rFonts w:cs="Times New Roman"/>
                <w:sz w:val="22"/>
                <w:szCs w:val="22"/>
              </w:rPr>
            </w:pPr>
            <w:r w:rsidRPr="004A48DC">
              <w:rPr>
                <w:rFonts w:cs="Times New Roman"/>
                <w:sz w:val="22"/>
                <w:szCs w:val="22"/>
              </w:rPr>
              <w:t>2</w:t>
            </w:r>
          </w:p>
        </w:tc>
        <w:tc>
          <w:tcPr>
            <w:tcW w:w="1080" w:type="dxa"/>
          </w:tcPr>
          <w:p w14:paraId="188B76F7" w14:textId="77777777" w:rsidR="008E5A78" w:rsidRPr="004A48DC" w:rsidRDefault="008E5A78" w:rsidP="008E5A78">
            <w:pPr>
              <w:jc w:val="center"/>
              <w:rPr>
                <w:rFonts w:cs="Times New Roman"/>
                <w:sz w:val="22"/>
                <w:szCs w:val="22"/>
              </w:rPr>
            </w:pPr>
            <w:r w:rsidRPr="004A48DC">
              <w:rPr>
                <w:rFonts w:cs="Times New Roman"/>
                <w:sz w:val="22"/>
                <w:szCs w:val="22"/>
              </w:rPr>
              <w:t>ICARTT</w:t>
            </w:r>
          </w:p>
        </w:tc>
        <w:tc>
          <w:tcPr>
            <w:tcW w:w="990" w:type="dxa"/>
          </w:tcPr>
          <w:p w14:paraId="395F8F83" w14:textId="77777777" w:rsidR="008E5A78" w:rsidRPr="004A48DC" w:rsidRDefault="008E5A78" w:rsidP="008E5A78">
            <w:pPr>
              <w:jc w:val="center"/>
              <w:rPr>
                <w:rFonts w:cs="Times New Roman"/>
                <w:sz w:val="22"/>
                <w:szCs w:val="22"/>
              </w:rPr>
            </w:pPr>
            <w:r w:rsidRPr="004A48DC">
              <w:rPr>
                <w:rFonts w:cs="Times New Roman"/>
                <w:sz w:val="22"/>
                <w:szCs w:val="22"/>
              </w:rPr>
              <w:t xml:space="preserve"> 4 MB</w:t>
            </w:r>
          </w:p>
        </w:tc>
        <w:tc>
          <w:tcPr>
            <w:tcW w:w="1530" w:type="dxa"/>
          </w:tcPr>
          <w:p w14:paraId="22116DC2" w14:textId="77777777" w:rsidR="008E5A78" w:rsidRPr="004A48DC" w:rsidRDefault="008E5A78" w:rsidP="008E5A78">
            <w:pPr>
              <w:jc w:val="center"/>
              <w:rPr>
                <w:rFonts w:cs="Times New Roman"/>
                <w:sz w:val="22"/>
                <w:szCs w:val="22"/>
              </w:rPr>
            </w:pPr>
            <w:r w:rsidRPr="004A48DC">
              <w:rPr>
                <w:rFonts w:cs="Times New Roman"/>
                <w:sz w:val="22"/>
                <w:szCs w:val="22"/>
              </w:rPr>
              <w:t>In-Field data: 24 hours after the flight; final data: 6 months after the deployment</w:t>
            </w:r>
          </w:p>
        </w:tc>
        <w:tc>
          <w:tcPr>
            <w:tcW w:w="1638" w:type="dxa"/>
          </w:tcPr>
          <w:p w14:paraId="11AC64CD" w14:textId="77777777" w:rsidR="008E5A78" w:rsidRPr="004A48DC" w:rsidRDefault="0033071D" w:rsidP="008E5A78">
            <w:pPr>
              <w:rPr>
                <w:rFonts w:cs="Times New Roman"/>
                <w:sz w:val="22"/>
                <w:szCs w:val="22"/>
              </w:rPr>
            </w:pPr>
            <w:hyperlink r:id="rId44" w:history="1">
              <w:r w:rsidR="008E5A78" w:rsidRPr="004A48DC">
                <w:rPr>
                  <w:rStyle w:val="Hyperlink"/>
                  <w:rFonts w:cs="Times New Roman"/>
                  <w:spacing w:val="-1"/>
                  <w:sz w:val="22"/>
                  <w:szCs w:val="22"/>
                </w:rPr>
                <w:t>https://www-air.larc.nasa.gov/cgi-bin/ArcView/arise</w:t>
              </w:r>
            </w:hyperlink>
          </w:p>
        </w:tc>
      </w:tr>
    </w:tbl>
    <w:p w14:paraId="5E316CB9" w14:textId="2E3370B5" w:rsidR="008E5A78" w:rsidRPr="004A48DC" w:rsidRDefault="008E5A78" w:rsidP="006B42A1">
      <w:pPr>
        <w:pStyle w:val="Heading3"/>
        <w:rPr>
          <w:rFonts w:cs="Times New Roman"/>
        </w:rPr>
      </w:pPr>
      <w:bookmarkStart w:id="34" w:name="_Toc277949892"/>
      <w:r w:rsidRPr="004A48DC">
        <w:rPr>
          <w:rFonts w:cs="Times New Roman"/>
        </w:rPr>
        <w:t>In Situ and Remote Sensing Probes for Cloud Properties</w:t>
      </w:r>
      <w:bookmarkEnd w:id="34"/>
    </w:p>
    <w:p w14:paraId="04BA6A71" w14:textId="351BEFC0" w:rsidR="008E5A78" w:rsidRPr="004A48DC" w:rsidRDefault="008E5A78" w:rsidP="008E5A78">
      <w:pPr>
        <w:rPr>
          <w:rFonts w:cs="Times New Roman"/>
        </w:rPr>
      </w:pPr>
      <w:proofErr w:type="spellStart"/>
      <w:r w:rsidRPr="004A48DC">
        <w:rPr>
          <w:rFonts w:cs="Times New Roman"/>
        </w:rPr>
        <w:t>LaRC</w:t>
      </w:r>
      <w:proofErr w:type="spellEnd"/>
      <w:r w:rsidRPr="004A48DC">
        <w:rPr>
          <w:rFonts w:cs="Times New Roman"/>
        </w:rPr>
        <w:t xml:space="preserve"> will provide in situ measurements of total, liquid, and ice water content, cloud droplet concentration, cloud droplet effective radius, and a derived semi-quantitative cloud coverage flag as well as remote sensing measurements described in the following table.  The instrument suite includes:  1) a SEA WCM-2000 cloud water content sensor; 2) a pro-sensing G-band water-vapor radiometer (GVR); and 3) a DMT Cloud Droplet Probe (CDP</w:t>
      </w:r>
      <w:r w:rsidR="004E33C4">
        <w:rPr>
          <w:rFonts w:cs="Times New Roman"/>
        </w:rPr>
        <w:t>)</w:t>
      </w:r>
      <w:r w:rsidRPr="004A48DC">
        <w:rPr>
          <w:rFonts w:cs="Times New Roman"/>
        </w:rPr>
        <w:t xml:space="preserve"> (</w:t>
      </w:r>
      <w:proofErr w:type="spellStart"/>
      <w:r w:rsidRPr="004A48DC">
        <w:rPr>
          <w:rFonts w:cs="Times New Roman"/>
        </w:rPr>
        <w:t>LaRC</w:t>
      </w:r>
      <w:proofErr w:type="spellEnd"/>
      <w:r w:rsidRPr="004A48DC">
        <w:rPr>
          <w:rFonts w:cs="Times New Roman"/>
        </w:rPr>
        <w:t xml:space="preserve"> DAAC).</w:t>
      </w:r>
    </w:p>
    <w:p w14:paraId="7E9211B7" w14:textId="77777777" w:rsidR="008E5A78" w:rsidRPr="004A48DC" w:rsidRDefault="008E5A78" w:rsidP="008E5A78">
      <w:pPr>
        <w:rPr>
          <w:rFonts w:cs="Times New Roman"/>
        </w:rPr>
      </w:pPr>
    </w:p>
    <w:p w14:paraId="44BEA12D" w14:textId="77777777" w:rsidR="008E5A78" w:rsidRPr="004A48DC" w:rsidRDefault="008E5A78" w:rsidP="008E5A78">
      <w:pPr>
        <w:rPr>
          <w:rFonts w:cs="Times New Roman"/>
        </w:rPr>
      </w:pPr>
      <w:r w:rsidRPr="004A48DC">
        <w:rPr>
          <w:rFonts w:cs="Times New Roman"/>
        </w:rPr>
        <w:t xml:space="preserve">Special Note: The uncertainty in data volume for the G-Band radiometer is pretty high, since little is known about the instrument.  However, the data volume is not expected to </w:t>
      </w:r>
    </w:p>
    <w:p w14:paraId="10BDA094" w14:textId="77777777" w:rsidR="008E5A78" w:rsidRPr="004A48DC" w:rsidRDefault="008E5A78" w:rsidP="00480BB6">
      <w:pPr>
        <w:rPr>
          <w:rFonts w:cs="Times New Roman"/>
        </w:rPr>
      </w:pPr>
    </w:p>
    <w:tbl>
      <w:tblPr>
        <w:tblW w:w="0" w:type="auto"/>
        <w:tblLayout w:type="fixed"/>
        <w:tblCellMar>
          <w:left w:w="115" w:type="dxa"/>
          <w:right w:w="115" w:type="dxa"/>
        </w:tblCellMar>
        <w:tblLook w:val="0000" w:firstRow="0" w:lastRow="0" w:firstColumn="0" w:lastColumn="0" w:noHBand="0" w:noVBand="0"/>
      </w:tblPr>
      <w:tblGrid>
        <w:gridCol w:w="4255"/>
        <w:gridCol w:w="3600"/>
        <w:gridCol w:w="1710"/>
      </w:tblGrid>
      <w:tr w:rsidR="006B42A1" w:rsidRPr="004A48DC" w14:paraId="3126ADF5" w14:textId="77777777" w:rsidTr="006B42A1">
        <w:trPr>
          <w:tblHeader/>
        </w:trPr>
        <w:tc>
          <w:tcPr>
            <w:tcW w:w="42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7DAD391" w14:textId="77777777" w:rsidR="008E5A78" w:rsidRPr="004A48DC" w:rsidRDefault="008E5A78" w:rsidP="008E5A78">
            <w:pPr>
              <w:suppressAutoHyphens/>
              <w:rPr>
                <w:rFonts w:eastAsia="SimSun" w:cs="Times New Roman"/>
                <w:b/>
                <w:kern w:val="1"/>
                <w:sz w:val="22"/>
                <w:szCs w:val="22"/>
                <w:lang w:eastAsia="ar-SA"/>
              </w:rPr>
            </w:pPr>
            <w:r w:rsidRPr="004A48DC">
              <w:rPr>
                <w:rFonts w:eastAsia="SimSun" w:cs="Times New Roman"/>
                <w:b/>
                <w:kern w:val="1"/>
                <w:sz w:val="22"/>
                <w:szCs w:val="22"/>
                <w:lang w:eastAsia="ar-SA"/>
              </w:rPr>
              <w:t>Provider POCs</w:t>
            </w:r>
          </w:p>
        </w:tc>
        <w:tc>
          <w:tcPr>
            <w:tcW w:w="36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0F34A34" w14:textId="77777777" w:rsidR="008E5A78" w:rsidRPr="004A48DC" w:rsidRDefault="008E5A78" w:rsidP="008E5A78">
            <w:pPr>
              <w:suppressAutoHyphens/>
              <w:rPr>
                <w:rFonts w:eastAsia="SimSun" w:cs="Times New Roman"/>
                <w:b/>
                <w:kern w:val="1"/>
                <w:sz w:val="22"/>
                <w:szCs w:val="22"/>
                <w:lang w:eastAsia="ar-SA"/>
              </w:rPr>
            </w:pPr>
            <w:r w:rsidRPr="004A48DC">
              <w:rPr>
                <w:rFonts w:eastAsia="SimSun" w:cs="Times New Roman"/>
                <w:b/>
                <w:kern w:val="1"/>
                <w:sz w:val="22"/>
                <w:szCs w:val="22"/>
                <w:lang w:eastAsia="ar-SA"/>
              </w:rPr>
              <w:t>Email Address</w:t>
            </w:r>
          </w:p>
        </w:tc>
        <w:tc>
          <w:tcPr>
            <w:tcW w:w="1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0726F5A" w14:textId="77777777" w:rsidR="008E5A78" w:rsidRPr="004A48DC" w:rsidRDefault="008E5A78" w:rsidP="008E5A78">
            <w:pPr>
              <w:suppressAutoHyphens/>
              <w:rPr>
                <w:rFonts w:eastAsia="SimSun" w:cs="Times New Roman"/>
                <w:b/>
                <w:kern w:val="1"/>
                <w:sz w:val="22"/>
                <w:szCs w:val="22"/>
                <w:lang w:eastAsia="ar-SA"/>
              </w:rPr>
            </w:pPr>
            <w:r w:rsidRPr="004A48DC">
              <w:rPr>
                <w:rFonts w:eastAsia="SimSun" w:cs="Times New Roman"/>
                <w:b/>
                <w:kern w:val="1"/>
                <w:sz w:val="22"/>
                <w:szCs w:val="22"/>
                <w:lang w:eastAsia="ar-SA"/>
              </w:rPr>
              <w:t>Telephone</w:t>
            </w:r>
          </w:p>
        </w:tc>
      </w:tr>
      <w:tr w:rsidR="006B42A1" w:rsidRPr="004A48DC" w14:paraId="23CC7951" w14:textId="77777777" w:rsidTr="006B42A1">
        <w:tc>
          <w:tcPr>
            <w:tcW w:w="4255" w:type="dxa"/>
            <w:tcBorders>
              <w:top w:val="single" w:sz="4" w:space="0" w:color="000000"/>
              <w:left w:val="single" w:sz="4" w:space="0" w:color="000000"/>
              <w:bottom w:val="single" w:sz="4" w:space="0" w:color="000000"/>
              <w:right w:val="single" w:sz="4" w:space="0" w:color="000000"/>
            </w:tcBorders>
            <w:shd w:val="clear" w:color="auto" w:fill="FFFFFF"/>
          </w:tcPr>
          <w:p w14:paraId="1B0DA949" w14:textId="7624047F" w:rsidR="006B42A1" w:rsidRPr="004A48DC" w:rsidRDefault="006B42A1" w:rsidP="006B42A1">
            <w:pPr>
              <w:suppressAutoHyphens/>
              <w:rPr>
                <w:rFonts w:cs="Times New Roman"/>
                <w:sz w:val="22"/>
                <w:szCs w:val="22"/>
              </w:rPr>
            </w:pPr>
            <w:r w:rsidRPr="004A48DC">
              <w:rPr>
                <w:rFonts w:cs="Times New Roman"/>
                <w:sz w:val="22"/>
                <w:szCs w:val="22"/>
              </w:rPr>
              <w:t>William Smith</w:t>
            </w:r>
          </w:p>
          <w:p w14:paraId="33EC56D0" w14:textId="5ECD7811" w:rsidR="008E5A78" w:rsidRPr="004A48DC" w:rsidRDefault="008E5A78" w:rsidP="006B42A1">
            <w:pPr>
              <w:suppressAutoHyphens/>
              <w:rPr>
                <w:rFonts w:eastAsia="SimSun" w:cs="Times New Roman"/>
                <w:kern w:val="1"/>
                <w:sz w:val="22"/>
                <w:szCs w:val="22"/>
                <w:lang w:eastAsia="ar-SA"/>
              </w:rPr>
            </w:pPr>
            <w:r w:rsidRPr="004A48DC">
              <w:rPr>
                <w:rFonts w:cs="Times New Roman"/>
                <w:sz w:val="22"/>
                <w:szCs w:val="22"/>
              </w:rPr>
              <w:t>NASA Langley Research Center</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CCB35FE" w14:textId="77777777" w:rsidR="008E5A78" w:rsidRPr="004A48DC" w:rsidRDefault="0033071D" w:rsidP="008E5A78">
            <w:pPr>
              <w:suppressAutoHyphens/>
              <w:rPr>
                <w:rFonts w:eastAsia="SimSun" w:cs="Times New Roman"/>
                <w:kern w:val="1"/>
                <w:sz w:val="22"/>
                <w:szCs w:val="22"/>
                <w:lang w:eastAsia="ar-SA"/>
              </w:rPr>
            </w:pPr>
            <w:hyperlink r:id="rId45" w:history="1">
              <w:r w:rsidR="008E5A78" w:rsidRPr="004A48DC">
                <w:rPr>
                  <w:rStyle w:val="Hyperlink"/>
                  <w:rFonts w:cs="Times New Roman"/>
                  <w:sz w:val="22"/>
                  <w:szCs w:val="22"/>
                </w:rPr>
                <w:t>William.L.Smith@nasa.gov</w:t>
              </w:r>
            </w:hyperlink>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6AE30F3D" w14:textId="77777777" w:rsidR="008E5A78" w:rsidRPr="004A48DC" w:rsidRDefault="008E5A78" w:rsidP="008E5A78">
            <w:pPr>
              <w:suppressAutoHyphens/>
              <w:rPr>
                <w:rFonts w:eastAsia="SimSun" w:cs="Times New Roman"/>
                <w:kern w:val="1"/>
                <w:sz w:val="22"/>
                <w:szCs w:val="22"/>
                <w:lang w:eastAsia="ar-SA"/>
              </w:rPr>
            </w:pPr>
            <w:r w:rsidRPr="004A48DC">
              <w:rPr>
                <w:rFonts w:eastAsia="SimSun" w:cs="Times New Roman"/>
                <w:kern w:val="1"/>
                <w:sz w:val="22"/>
                <w:szCs w:val="22"/>
                <w:lang w:eastAsia="ar-SA"/>
              </w:rPr>
              <w:t>757-864-8577</w:t>
            </w:r>
          </w:p>
        </w:tc>
      </w:tr>
      <w:tr w:rsidR="006B42A1" w:rsidRPr="004A48DC" w14:paraId="220F51CF" w14:textId="77777777" w:rsidTr="006B42A1">
        <w:tc>
          <w:tcPr>
            <w:tcW w:w="4255" w:type="dxa"/>
            <w:tcBorders>
              <w:top w:val="single" w:sz="4" w:space="0" w:color="000000"/>
              <w:left w:val="single" w:sz="4" w:space="0" w:color="000000"/>
              <w:bottom w:val="single" w:sz="4" w:space="0" w:color="000000"/>
              <w:right w:val="single" w:sz="4" w:space="0" w:color="000000"/>
            </w:tcBorders>
            <w:shd w:val="clear" w:color="auto" w:fill="FFFFFF"/>
          </w:tcPr>
          <w:p w14:paraId="64389427" w14:textId="69989985" w:rsidR="006B42A1" w:rsidRPr="004A48DC" w:rsidRDefault="006B42A1" w:rsidP="008E5A78">
            <w:pPr>
              <w:suppressAutoHyphens/>
              <w:rPr>
                <w:rFonts w:cs="Times New Roman"/>
                <w:sz w:val="22"/>
                <w:szCs w:val="22"/>
              </w:rPr>
            </w:pPr>
            <w:r w:rsidRPr="004A48DC">
              <w:rPr>
                <w:rFonts w:cs="Times New Roman"/>
                <w:sz w:val="22"/>
                <w:szCs w:val="22"/>
              </w:rPr>
              <w:t>Bruce Anderson</w:t>
            </w:r>
          </w:p>
          <w:p w14:paraId="7656F077" w14:textId="1E467F1A" w:rsidR="008E5A78" w:rsidRPr="004A48DC" w:rsidRDefault="008E5A78" w:rsidP="008E5A78">
            <w:pPr>
              <w:suppressAutoHyphens/>
              <w:rPr>
                <w:rFonts w:cs="Times New Roman"/>
                <w:sz w:val="22"/>
                <w:szCs w:val="22"/>
              </w:rPr>
            </w:pPr>
            <w:r w:rsidRPr="004A48DC">
              <w:rPr>
                <w:rFonts w:cs="Times New Roman"/>
                <w:sz w:val="22"/>
                <w:szCs w:val="22"/>
              </w:rPr>
              <w:t>NASA Langley Research Center</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053EF7C" w14:textId="77777777" w:rsidR="008E5A78" w:rsidRPr="004A48DC" w:rsidRDefault="0033071D" w:rsidP="008E5A78">
            <w:pPr>
              <w:suppressAutoHyphens/>
              <w:rPr>
                <w:rFonts w:cs="Times New Roman"/>
                <w:sz w:val="22"/>
                <w:szCs w:val="22"/>
              </w:rPr>
            </w:pPr>
            <w:hyperlink r:id="rId46" w:history="1">
              <w:r w:rsidR="008E5A78" w:rsidRPr="004A48DC">
                <w:rPr>
                  <w:rStyle w:val="Hyperlink"/>
                  <w:rFonts w:cs="Times New Roman"/>
                  <w:sz w:val="22"/>
                  <w:szCs w:val="22"/>
                </w:rPr>
                <w:t>Bruce.E.Anderson@nasa.gov</w:t>
              </w:r>
            </w:hyperlink>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2F170B0A" w14:textId="77777777" w:rsidR="008E5A78" w:rsidRPr="004A48DC" w:rsidRDefault="008E5A78" w:rsidP="008E5A78">
            <w:pPr>
              <w:suppressAutoHyphens/>
              <w:rPr>
                <w:rFonts w:eastAsia="SimSun" w:cs="Times New Roman"/>
                <w:kern w:val="1"/>
                <w:sz w:val="22"/>
                <w:szCs w:val="22"/>
                <w:lang w:eastAsia="ar-SA"/>
              </w:rPr>
            </w:pPr>
            <w:r w:rsidRPr="004A48DC">
              <w:rPr>
                <w:rFonts w:eastAsia="SimSun" w:cs="Times New Roman"/>
                <w:kern w:val="1"/>
                <w:sz w:val="22"/>
                <w:szCs w:val="22"/>
                <w:lang w:eastAsia="ar-SA"/>
              </w:rPr>
              <w:t>757-864-5850</w:t>
            </w:r>
          </w:p>
        </w:tc>
      </w:tr>
    </w:tbl>
    <w:p w14:paraId="40C22586" w14:textId="77777777" w:rsidR="008E5A78" w:rsidRPr="004A48DC" w:rsidRDefault="008E5A78" w:rsidP="008E5A78">
      <w:pPr>
        <w:rPr>
          <w:rFonts w:cs="Times New Roman"/>
          <w:b/>
          <w:color w:val="00B0F0"/>
        </w:rPr>
      </w:pPr>
    </w:p>
    <w:p w14:paraId="73266FC6" w14:textId="042ADA1F" w:rsidR="008E5A78" w:rsidRPr="004A48DC" w:rsidRDefault="006B42A1" w:rsidP="006B42A1">
      <w:pPr>
        <w:pStyle w:val="Caption"/>
        <w:rPr>
          <w:rFonts w:cs="Times New Roman"/>
        </w:rPr>
      </w:pPr>
      <w:bookmarkStart w:id="35" w:name="_Toc284601815"/>
      <w:r w:rsidRPr="004A48DC">
        <w:rPr>
          <w:rFonts w:cs="Times New Roman"/>
        </w:rPr>
        <w:t xml:space="preserve">Table </w:t>
      </w:r>
      <w:r w:rsidR="003452BA">
        <w:rPr>
          <w:rFonts w:cs="Times New Roman"/>
        </w:rPr>
        <w:fldChar w:fldCharType="begin"/>
      </w:r>
      <w:r w:rsidR="003452BA">
        <w:rPr>
          <w:rFonts w:cs="Times New Roman"/>
        </w:rPr>
        <w:instrText xml:space="preserve"> STYLEREF 1 \s </w:instrText>
      </w:r>
      <w:r w:rsidR="003452BA">
        <w:rPr>
          <w:rFonts w:cs="Times New Roman"/>
        </w:rPr>
        <w:fldChar w:fldCharType="separate"/>
      </w:r>
      <w:r w:rsidR="003452BA">
        <w:rPr>
          <w:rFonts w:cs="Times New Roman"/>
          <w:noProof/>
        </w:rPr>
        <w:t>3</w:t>
      </w:r>
      <w:r w:rsidR="003452BA">
        <w:rPr>
          <w:rFonts w:cs="Times New Roman"/>
        </w:rPr>
        <w:fldChar w:fldCharType="end"/>
      </w:r>
      <w:r w:rsidR="003452BA">
        <w:rPr>
          <w:rFonts w:cs="Times New Roman"/>
        </w:rPr>
        <w:noBreakHyphen/>
      </w:r>
      <w:r w:rsidR="003452BA">
        <w:rPr>
          <w:rFonts w:cs="Times New Roman"/>
        </w:rPr>
        <w:fldChar w:fldCharType="begin"/>
      </w:r>
      <w:r w:rsidR="003452BA">
        <w:rPr>
          <w:rFonts w:cs="Times New Roman"/>
        </w:rPr>
        <w:instrText xml:space="preserve"> SEQ Table \* ARABIC \s 1 </w:instrText>
      </w:r>
      <w:r w:rsidR="003452BA">
        <w:rPr>
          <w:rFonts w:cs="Times New Roman"/>
        </w:rPr>
        <w:fldChar w:fldCharType="separate"/>
      </w:r>
      <w:r w:rsidR="003452BA">
        <w:rPr>
          <w:rFonts w:cs="Times New Roman"/>
          <w:noProof/>
        </w:rPr>
        <w:t>5</w:t>
      </w:r>
      <w:r w:rsidR="003452BA">
        <w:rPr>
          <w:rFonts w:cs="Times New Roman"/>
        </w:rPr>
        <w:fldChar w:fldCharType="end"/>
      </w:r>
      <w:r w:rsidRPr="004A48DC">
        <w:rPr>
          <w:rFonts w:cs="Times New Roman"/>
        </w:rPr>
        <w:t>.</w:t>
      </w:r>
      <w:r w:rsidR="008E5A78" w:rsidRPr="004A48DC">
        <w:rPr>
          <w:rFonts w:cs="Times New Roman"/>
        </w:rPr>
        <w:t xml:space="preserve">  In Situ and Remote Sensing Cloud Probe Data Products</w:t>
      </w:r>
      <w:bookmarkEnd w:id="35"/>
    </w:p>
    <w:tbl>
      <w:tblPr>
        <w:tblStyle w:val="TableGrid"/>
        <w:tblW w:w="0" w:type="auto"/>
        <w:tblLayout w:type="fixed"/>
        <w:tblLook w:val="0620" w:firstRow="1" w:lastRow="0" w:firstColumn="0" w:lastColumn="0" w:noHBand="1" w:noVBand="1"/>
      </w:tblPr>
      <w:tblGrid>
        <w:gridCol w:w="1458"/>
        <w:gridCol w:w="1440"/>
        <w:gridCol w:w="810"/>
        <w:gridCol w:w="1080"/>
        <w:gridCol w:w="1080"/>
        <w:gridCol w:w="2070"/>
        <w:gridCol w:w="1638"/>
      </w:tblGrid>
      <w:tr w:rsidR="00C40FE8" w:rsidRPr="004A48DC" w14:paraId="2BD5995B" w14:textId="77777777" w:rsidTr="00C40FE8">
        <w:tc>
          <w:tcPr>
            <w:tcW w:w="1458" w:type="dxa"/>
            <w:shd w:val="clear" w:color="auto" w:fill="C6D9F1" w:themeFill="text2" w:themeFillTint="33"/>
            <w:vAlign w:val="bottom"/>
          </w:tcPr>
          <w:p w14:paraId="249B06ED" w14:textId="77777777" w:rsidR="008E5A78" w:rsidRPr="004A48DC" w:rsidRDefault="008E5A78" w:rsidP="00C40FE8">
            <w:pPr>
              <w:jc w:val="center"/>
              <w:rPr>
                <w:rFonts w:cs="Times New Roman"/>
                <w:b/>
                <w:sz w:val="22"/>
                <w:szCs w:val="22"/>
              </w:rPr>
            </w:pPr>
            <w:r w:rsidRPr="004A48DC">
              <w:rPr>
                <w:rFonts w:cs="Times New Roman"/>
                <w:b/>
                <w:sz w:val="22"/>
                <w:szCs w:val="22"/>
              </w:rPr>
              <w:t>Short Name</w:t>
            </w:r>
          </w:p>
        </w:tc>
        <w:tc>
          <w:tcPr>
            <w:tcW w:w="1440" w:type="dxa"/>
            <w:shd w:val="clear" w:color="auto" w:fill="C6D9F1" w:themeFill="text2" w:themeFillTint="33"/>
            <w:vAlign w:val="bottom"/>
          </w:tcPr>
          <w:p w14:paraId="6A657FA5" w14:textId="77777777" w:rsidR="008E5A78" w:rsidRPr="004A48DC" w:rsidRDefault="008E5A78" w:rsidP="00C40FE8">
            <w:pPr>
              <w:jc w:val="center"/>
              <w:rPr>
                <w:rFonts w:cs="Times New Roman"/>
                <w:b/>
                <w:sz w:val="22"/>
                <w:szCs w:val="22"/>
              </w:rPr>
            </w:pPr>
            <w:r w:rsidRPr="004A48DC">
              <w:rPr>
                <w:rFonts w:cs="Times New Roman"/>
                <w:b/>
                <w:sz w:val="22"/>
                <w:szCs w:val="22"/>
              </w:rPr>
              <w:t>Product Description</w:t>
            </w:r>
          </w:p>
        </w:tc>
        <w:tc>
          <w:tcPr>
            <w:tcW w:w="810" w:type="dxa"/>
            <w:shd w:val="clear" w:color="auto" w:fill="C6D9F1" w:themeFill="text2" w:themeFillTint="33"/>
            <w:vAlign w:val="bottom"/>
          </w:tcPr>
          <w:p w14:paraId="52DEDD11" w14:textId="77777777" w:rsidR="008E5A78" w:rsidRPr="004A48DC" w:rsidRDefault="008E5A78" w:rsidP="00C40FE8">
            <w:pPr>
              <w:jc w:val="center"/>
              <w:rPr>
                <w:rFonts w:cs="Times New Roman"/>
                <w:b/>
                <w:sz w:val="22"/>
                <w:szCs w:val="22"/>
              </w:rPr>
            </w:pPr>
            <w:r w:rsidRPr="004A48DC">
              <w:rPr>
                <w:rFonts w:cs="Times New Roman"/>
                <w:b/>
                <w:sz w:val="22"/>
                <w:szCs w:val="22"/>
              </w:rPr>
              <w:t>Data Level</w:t>
            </w:r>
          </w:p>
        </w:tc>
        <w:tc>
          <w:tcPr>
            <w:tcW w:w="1080" w:type="dxa"/>
            <w:shd w:val="clear" w:color="auto" w:fill="C6D9F1" w:themeFill="text2" w:themeFillTint="33"/>
            <w:vAlign w:val="bottom"/>
          </w:tcPr>
          <w:p w14:paraId="4AD3C63E" w14:textId="77777777" w:rsidR="008E5A78" w:rsidRPr="004A48DC" w:rsidRDefault="008E5A78" w:rsidP="00C40FE8">
            <w:pPr>
              <w:jc w:val="center"/>
              <w:rPr>
                <w:rFonts w:cs="Times New Roman"/>
                <w:b/>
                <w:sz w:val="22"/>
                <w:szCs w:val="22"/>
              </w:rPr>
            </w:pPr>
            <w:r w:rsidRPr="004A48DC">
              <w:rPr>
                <w:rFonts w:cs="Times New Roman"/>
                <w:b/>
                <w:sz w:val="22"/>
                <w:szCs w:val="22"/>
              </w:rPr>
              <w:t>Format</w:t>
            </w:r>
          </w:p>
        </w:tc>
        <w:tc>
          <w:tcPr>
            <w:tcW w:w="1080" w:type="dxa"/>
            <w:shd w:val="clear" w:color="auto" w:fill="C6D9F1" w:themeFill="text2" w:themeFillTint="33"/>
            <w:vAlign w:val="bottom"/>
          </w:tcPr>
          <w:p w14:paraId="39691609" w14:textId="77777777" w:rsidR="008E5A78" w:rsidRPr="004A48DC" w:rsidRDefault="008E5A78" w:rsidP="00C40FE8">
            <w:pPr>
              <w:jc w:val="center"/>
              <w:rPr>
                <w:rFonts w:cs="Times New Roman"/>
                <w:b/>
                <w:sz w:val="22"/>
                <w:szCs w:val="22"/>
              </w:rPr>
            </w:pPr>
            <w:r w:rsidRPr="004A48DC">
              <w:rPr>
                <w:rFonts w:cs="Times New Roman"/>
                <w:b/>
                <w:sz w:val="22"/>
                <w:szCs w:val="22"/>
              </w:rPr>
              <w:t>Volume per Flight</w:t>
            </w:r>
          </w:p>
        </w:tc>
        <w:tc>
          <w:tcPr>
            <w:tcW w:w="2070" w:type="dxa"/>
            <w:shd w:val="clear" w:color="auto" w:fill="C6D9F1" w:themeFill="text2" w:themeFillTint="33"/>
            <w:vAlign w:val="bottom"/>
          </w:tcPr>
          <w:p w14:paraId="0F7F2520" w14:textId="77777777" w:rsidR="008E5A78" w:rsidRPr="004A48DC" w:rsidRDefault="008E5A78" w:rsidP="00C40FE8">
            <w:pPr>
              <w:jc w:val="center"/>
              <w:rPr>
                <w:rFonts w:cs="Times New Roman"/>
                <w:b/>
                <w:sz w:val="22"/>
                <w:szCs w:val="22"/>
              </w:rPr>
            </w:pPr>
            <w:r w:rsidRPr="004A48DC">
              <w:rPr>
                <w:rFonts w:cs="Times New Roman"/>
                <w:b/>
                <w:sz w:val="22"/>
                <w:szCs w:val="22"/>
              </w:rPr>
              <w:t>Submission Schedule</w:t>
            </w:r>
          </w:p>
        </w:tc>
        <w:tc>
          <w:tcPr>
            <w:tcW w:w="1638" w:type="dxa"/>
            <w:shd w:val="clear" w:color="auto" w:fill="C6D9F1" w:themeFill="text2" w:themeFillTint="33"/>
            <w:vAlign w:val="bottom"/>
          </w:tcPr>
          <w:p w14:paraId="1BBFE58A" w14:textId="77777777" w:rsidR="008E5A78" w:rsidRPr="004A48DC" w:rsidRDefault="008E5A78" w:rsidP="00C40FE8">
            <w:pPr>
              <w:jc w:val="center"/>
              <w:rPr>
                <w:rFonts w:cs="Times New Roman"/>
                <w:b/>
                <w:sz w:val="22"/>
                <w:szCs w:val="22"/>
              </w:rPr>
            </w:pPr>
            <w:r w:rsidRPr="004A48DC">
              <w:rPr>
                <w:rFonts w:cs="Times New Roman"/>
                <w:b/>
                <w:sz w:val="22"/>
                <w:szCs w:val="22"/>
              </w:rPr>
              <w:t>Delivery Mechanism</w:t>
            </w:r>
          </w:p>
        </w:tc>
      </w:tr>
      <w:tr w:rsidR="007C6722" w:rsidRPr="004A48DC" w14:paraId="1FF74236" w14:textId="77777777" w:rsidTr="007C6722">
        <w:tc>
          <w:tcPr>
            <w:tcW w:w="1458" w:type="dxa"/>
          </w:tcPr>
          <w:p w14:paraId="3C68F0B4" w14:textId="77777777" w:rsidR="007C6722" w:rsidRPr="004A48DC" w:rsidRDefault="007C6722" w:rsidP="008E5A78">
            <w:pPr>
              <w:jc w:val="center"/>
              <w:rPr>
                <w:rFonts w:cs="Times New Roman"/>
                <w:sz w:val="22"/>
                <w:szCs w:val="22"/>
              </w:rPr>
            </w:pPr>
            <w:r w:rsidRPr="004A48DC">
              <w:rPr>
                <w:rFonts w:cs="Times New Roman"/>
                <w:sz w:val="22"/>
                <w:szCs w:val="22"/>
              </w:rPr>
              <w:t>ARISE-WC</w:t>
            </w:r>
          </w:p>
        </w:tc>
        <w:tc>
          <w:tcPr>
            <w:tcW w:w="1440" w:type="dxa"/>
          </w:tcPr>
          <w:p w14:paraId="20E70F85" w14:textId="77777777" w:rsidR="007C6722" w:rsidRPr="004A48DC" w:rsidRDefault="007C6722" w:rsidP="008E5A78">
            <w:pPr>
              <w:rPr>
                <w:rFonts w:cs="Times New Roman"/>
                <w:sz w:val="22"/>
                <w:szCs w:val="22"/>
              </w:rPr>
            </w:pPr>
            <w:r w:rsidRPr="004A48DC">
              <w:rPr>
                <w:rFonts w:cs="Times New Roman"/>
                <w:sz w:val="22"/>
                <w:szCs w:val="22"/>
              </w:rPr>
              <w:t>Liquid cloud water content, g/m</w:t>
            </w:r>
            <w:r w:rsidRPr="004A48DC">
              <w:rPr>
                <w:rFonts w:cs="Times New Roman"/>
                <w:sz w:val="22"/>
                <w:szCs w:val="22"/>
                <w:vertAlign w:val="superscript"/>
              </w:rPr>
              <w:t>3</w:t>
            </w:r>
          </w:p>
        </w:tc>
        <w:tc>
          <w:tcPr>
            <w:tcW w:w="810" w:type="dxa"/>
          </w:tcPr>
          <w:p w14:paraId="5B4B2AE5" w14:textId="77777777" w:rsidR="007C6722" w:rsidRPr="004A48DC" w:rsidRDefault="007C6722" w:rsidP="008E5A78">
            <w:pPr>
              <w:jc w:val="center"/>
              <w:rPr>
                <w:rFonts w:cs="Times New Roman"/>
                <w:sz w:val="22"/>
                <w:szCs w:val="22"/>
              </w:rPr>
            </w:pPr>
            <w:r w:rsidRPr="004A48DC">
              <w:rPr>
                <w:rFonts w:cs="Times New Roman"/>
                <w:sz w:val="22"/>
                <w:szCs w:val="22"/>
              </w:rPr>
              <w:t>2</w:t>
            </w:r>
          </w:p>
        </w:tc>
        <w:tc>
          <w:tcPr>
            <w:tcW w:w="1080" w:type="dxa"/>
          </w:tcPr>
          <w:p w14:paraId="6DB97B44" w14:textId="77777777" w:rsidR="007C6722" w:rsidRPr="004A48DC" w:rsidRDefault="007C6722" w:rsidP="008E5A78">
            <w:pPr>
              <w:jc w:val="center"/>
              <w:rPr>
                <w:rFonts w:cs="Times New Roman"/>
                <w:sz w:val="22"/>
                <w:szCs w:val="22"/>
              </w:rPr>
            </w:pPr>
            <w:r w:rsidRPr="004A48DC">
              <w:rPr>
                <w:rFonts w:cs="Times New Roman"/>
                <w:sz w:val="22"/>
                <w:szCs w:val="22"/>
              </w:rPr>
              <w:t>ICARTT</w:t>
            </w:r>
          </w:p>
        </w:tc>
        <w:tc>
          <w:tcPr>
            <w:tcW w:w="1080" w:type="dxa"/>
          </w:tcPr>
          <w:p w14:paraId="7FBAC501" w14:textId="77777777" w:rsidR="007C6722" w:rsidRPr="004A48DC" w:rsidRDefault="007C6722" w:rsidP="008E5A78">
            <w:pPr>
              <w:jc w:val="center"/>
              <w:rPr>
                <w:rFonts w:cs="Times New Roman"/>
                <w:sz w:val="22"/>
                <w:szCs w:val="22"/>
              </w:rPr>
            </w:pPr>
            <w:r w:rsidRPr="004A48DC">
              <w:rPr>
                <w:rFonts w:cs="Times New Roman"/>
                <w:sz w:val="22"/>
                <w:szCs w:val="22"/>
              </w:rPr>
              <w:t>~5 MB</w:t>
            </w:r>
          </w:p>
        </w:tc>
        <w:tc>
          <w:tcPr>
            <w:tcW w:w="2070" w:type="dxa"/>
          </w:tcPr>
          <w:p w14:paraId="3B24A762" w14:textId="77777777" w:rsidR="007C6722" w:rsidRPr="004A48DC" w:rsidRDefault="007C6722" w:rsidP="008E5A78">
            <w:pPr>
              <w:jc w:val="center"/>
              <w:rPr>
                <w:rFonts w:cs="Times New Roman"/>
                <w:sz w:val="22"/>
                <w:szCs w:val="22"/>
              </w:rPr>
            </w:pPr>
            <w:r w:rsidRPr="004A48DC">
              <w:rPr>
                <w:rFonts w:cs="Times New Roman"/>
                <w:sz w:val="22"/>
                <w:szCs w:val="22"/>
              </w:rPr>
              <w:t>Field data 48 hours after each flight, final data within 6 months of the deployment</w:t>
            </w:r>
          </w:p>
        </w:tc>
        <w:tc>
          <w:tcPr>
            <w:tcW w:w="1638" w:type="dxa"/>
            <w:vMerge w:val="restart"/>
            <w:vAlign w:val="center"/>
          </w:tcPr>
          <w:p w14:paraId="0836235C" w14:textId="32B7A9AD" w:rsidR="007C6722" w:rsidRPr="004A48DC" w:rsidRDefault="0033071D" w:rsidP="007C6722">
            <w:pPr>
              <w:jc w:val="center"/>
              <w:rPr>
                <w:rFonts w:cs="Times New Roman"/>
                <w:sz w:val="22"/>
                <w:szCs w:val="22"/>
              </w:rPr>
            </w:pPr>
            <w:hyperlink r:id="rId47" w:history="1">
              <w:r w:rsidR="007C6722" w:rsidRPr="00801576">
                <w:rPr>
                  <w:rStyle w:val="Hyperlink"/>
                  <w:rFonts w:cs="Times New Roman"/>
                  <w:sz w:val="22"/>
                  <w:szCs w:val="22"/>
                </w:rPr>
                <w:t>https://www-air.larc.nasa.gov/cgi-bin/ArcView/arise</w:t>
              </w:r>
            </w:hyperlink>
          </w:p>
        </w:tc>
      </w:tr>
      <w:tr w:rsidR="007C6722" w:rsidRPr="004A48DC" w14:paraId="3532C2D4" w14:textId="77777777" w:rsidTr="00C40FE8">
        <w:tc>
          <w:tcPr>
            <w:tcW w:w="1458" w:type="dxa"/>
          </w:tcPr>
          <w:p w14:paraId="6BB3D786" w14:textId="77777777" w:rsidR="007C6722" w:rsidRPr="004A48DC" w:rsidRDefault="007C6722" w:rsidP="008E5A78">
            <w:pPr>
              <w:jc w:val="center"/>
              <w:rPr>
                <w:rFonts w:cs="Times New Roman"/>
                <w:sz w:val="22"/>
                <w:szCs w:val="22"/>
              </w:rPr>
            </w:pPr>
            <w:r w:rsidRPr="004A48DC">
              <w:rPr>
                <w:rFonts w:cs="Times New Roman"/>
                <w:sz w:val="22"/>
                <w:szCs w:val="22"/>
              </w:rPr>
              <w:t>ARISE-WC</w:t>
            </w:r>
          </w:p>
        </w:tc>
        <w:tc>
          <w:tcPr>
            <w:tcW w:w="1440" w:type="dxa"/>
          </w:tcPr>
          <w:p w14:paraId="6D601B93" w14:textId="77777777" w:rsidR="007C6722" w:rsidRPr="004A48DC" w:rsidRDefault="007C6722" w:rsidP="008E5A78">
            <w:pPr>
              <w:rPr>
                <w:rFonts w:cs="Times New Roman"/>
                <w:sz w:val="22"/>
                <w:szCs w:val="22"/>
              </w:rPr>
            </w:pPr>
            <w:r w:rsidRPr="004A48DC">
              <w:rPr>
                <w:rFonts w:cs="Times New Roman"/>
                <w:sz w:val="22"/>
                <w:szCs w:val="22"/>
              </w:rPr>
              <w:t>Total cloud water content, g/m</w:t>
            </w:r>
            <w:r w:rsidRPr="004A48DC">
              <w:rPr>
                <w:rFonts w:cs="Times New Roman"/>
                <w:sz w:val="22"/>
                <w:szCs w:val="22"/>
                <w:vertAlign w:val="superscript"/>
              </w:rPr>
              <w:t>3</w:t>
            </w:r>
          </w:p>
        </w:tc>
        <w:tc>
          <w:tcPr>
            <w:tcW w:w="810" w:type="dxa"/>
          </w:tcPr>
          <w:p w14:paraId="1B0EC5D3" w14:textId="77777777" w:rsidR="007C6722" w:rsidRPr="004A48DC" w:rsidRDefault="007C6722" w:rsidP="008E5A78">
            <w:pPr>
              <w:jc w:val="center"/>
              <w:rPr>
                <w:rFonts w:cs="Times New Roman"/>
                <w:sz w:val="22"/>
                <w:szCs w:val="22"/>
              </w:rPr>
            </w:pPr>
            <w:r w:rsidRPr="004A48DC">
              <w:rPr>
                <w:rFonts w:cs="Times New Roman"/>
                <w:sz w:val="22"/>
                <w:szCs w:val="22"/>
              </w:rPr>
              <w:t>2</w:t>
            </w:r>
          </w:p>
        </w:tc>
        <w:tc>
          <w:tcPr>
            <w:tcW w:w="1080" w:type="dxa"/>
          </w:tcPr>
          <w:p w14:paraId="20C7E707" w14:textId="77777777" w:rsidR="007C6722" w:rsidRPr="004A48DC" w:rsidRDefault="007C6722" w:rsidP="008E5A78">
            <w:pPr>
              <w:jc w:val="center"/>
              <w:rPr>
                <w:rFonts w:cs="Times New Roman"/>
                <w:sz w:val="22"/>
                <w:szCs w:val="22"/>
              </w:rPr>
            </w:pPr>
            <w:r w:rsidRPr="004A48DC">
              <w:rPr>
                <w:rFonts w:cs="Times New Roman"/>
                <w:sz w:val="22"/>
                <w:szCs w:val="22"/>
              </w:rPr>
              <w:t>ICARTT</w:t>
            </w:r>
          </w:p>
        </w:tc>
        <w:tc>
          <w:tcPr>
            <w:tcW w:w="1080" w:type="dxa"/>
          </w:tcPr>
          <w:p w14:paraId="2FF6B3F0" w14:textId="77777777" w:rsidR="007C6722" w:rsidRPr="004A48DC" w:rsidRDefault="007C6722" w:rsidP="008E5A78">
            <w:pPr>
              <w:jc w:val="center"/>
              <w:rPr>
                <w:rFonts w:cs="Times New Roman"/>
                <w:sz w:val="22"/>
                <w:szCs w:val="22"/>
              </w:rPr>
            </w:pPr>
            <w:r w:rsidRPr="004A48DC">
              <w:rPr>
                <w:rFonts w:cs="Times New Roman"/>
                <w:sz w:val="22"/>
                <w:szCs w:val="22"/>
              </w:rPr>
              <w:t>~5 MB</w:t>
            </w:r>
          </w:p>
        </w:tc>
        <w:tc>
          <w:tcPr>
            <w:tcW w:w="2070" w:type="dxa"/>
          </w:tcPr>
          <w:p w14:paraId="2661C11A" w14:textId="77777777" w:rsidR="007C6722" w:rsidRPr="004A48DC" w:rsidRDefault="007C6722" w:rsidP="008E5A78">
            <w:pPr>
              <w:jc w:val="center"/>
              <w:rPr>
                <w:rFonts w:cs="Times New Roman"/>
                <w:sz w:val="22"/>
                <w:szCs w:val="22"/>
              </w:rPr>
            </w:pPr>
            <w:r w:rsidRPr="004A48DC">
              <w:rPr>
                <w:rFonts w:cs="Times New Roman"/>
                <w:sz w:val="22"/>
                <w:szCs w:val="22"/>
              </w:rPr>
              <w:t>Field data 48 hours after each flight, final data within 6 months of the deployment</w:t>
            </w:r>
          </w:p>
        </w:tc>
        <w:tc>
          <w:tcPr>
            <w:tcW w:w="1638" w:type="dxa"/>
            <w:vMerge/>
          </w:tcPr>
          <w:p w14:paraId="0F39BDCB" w14:textId="067F8290" w:rsidR="007C6722" w:rsidRPr="004A48DC" w:rsidRDefault="007C6722" w:rsidP="008E5A78">
            <w:pPr>
              <w:rPr>
                <w:rFonts w:cs="Times New Roman"/>
                <w:sz w:val="22"/>
                <w:szCs w:val="22"/>
              </w:rPr>
            </w:pPr>
          </w:p>
        </w:tc>
      </w:tr>
    </w:tbl>
    <w:p w14:paraId="1D2C7737" w14:textId="263AA0F2" w:rsidR="00C40FE8" w:rsidRPr="004A48DC" w:rsidRDefault="00C40FE8" w:rsidP="008E5A78">
      <w:pPr>
        <w:jc w:val="center"/>
        <w:rPr>
          <w:rFonts w:cs="Times New Roman"/>
          <w:sz w:val="22"/>
          <w:szCs w:val="22"/>
        </w:rPr>
      </w:pPr>
    </w:p>
    <w:p w14:paraId="323D19F0" w14:textId="77777777" w:rsidR="00C40FE8" w:rsidRPr="004A48DC" w:rsidRDefault="00C40FE8">
      <w:pPr>
        <w:rPr>
          <w:rFonts w:cs="Times New Roman"/>
          <w:sz w:val="22"/>
          <w:szCs w:val="22"/>
        </w:rPr>
      </w:pPr>
      <w:r w:rsidRPr="004A48DC">
        <w:rPr>
          <w:rFonts w:cs="Times New Roman"/>
          <w:sz w:val="22"/>
          <w:szCs w:val="22"/>
        </w:rPr>
        <w:br w:type="page"/>
      </w:r>
    </w:p>
    <w:p w14:paraId="4DE64A0D" w14:textId="0E39BEA2" w:rsidR="006B42A1" w:rsidRPr="004A48DC" w:rsidRDefault="006B42A1" w:rsidP="006B42A1">
      <w:pPr>
        <w:jc w:val="center"/>
        <w:rPr>
          <w:rFonts w:cs="Times New Roman"/>
          <w:b/>
          <w:sz w:val="22"/>
          <w:szCs w:val="22"/>
        </w:rPr>
      </w:pPr>
      <w:r w:rsidRPr="004A48DC">
        <w:rPr>
          <w:rFonts w:cs="Times New Roman"/>
          <w:b/>
        </w:rPr>
        <w:lastRenderedPageBreak/>
        <w:t xml:space="preserve">Table </w:t>
      </w:r>
      <w:r w:rsidRPr="004A48DC">
        <w:rPr>
          <w:rFonts w:cs="Times New Roman"/>
          <w:b/>
        </w:rPr>
        <w:fldChar w:fldCharType="begin"/>
      </w:r>
      <w:r w:rsidRPr="004A48DC">
        <w:rPr>
          <w:rFonts w:cs="Times New Roman"/>
          <w:b/>
        </w:rPr>
        <w:instrText xml:space="preserve"> STYLEREF 1 \s </w:instrText>
      </w:r>
      <w:r w:rsidRPr="004A48DC">
        <w:rPr>
          <w:rFonts w:cs="Times New Roman"/>
          <w:b/>
        </w:rPr>
        <w:fldChar w:fldCharType="separate"/>
      </w:r>
      <w:r w:rsidRPr="004A48DC">
        <w:rPr>
          <w:rFonts w:cs="Times New Roman"/>
          <w:b/>
          <w:noProof/>
        </w:rPr>
        <w:t>3</w:t>
      </w:r>
      <w:r w:rsidRPr="004A48DC">
        <w:rPr>
          <w:rFonts w:cs="Times New Roman"/>
          <w:b/>
        </w:rPr>
        <w:fldChar w:fldCharType="end"/>
      </w:r>
      <w:r w:rsidRPr="004A48DC">
        <w:rPr>
          <w:rFonts w:cs="Times New Roman"/>
          <w:b/>
        </w:rPr>
        <w:noBreakHyphen/>
        <w:t>5.  In Situ and Remote Sensing Cloud Probe Data Products (continued)</w:t>
      </w:r>
    </w:p>
    <w:tbl>
      <w:tblPr>
        <w:tblStyle w:val="TableGrid"/>
        <w:tblW w:w="0" w:type="auto"/>
        <w:tblLayout w:type="fixed"/>
        <w:tblLook w:val="0620" w:firstRow="1" w:lastRow="0" w:firstColumn="0" w:lastColumn="0" w:noHBand="1" w:noVBand="1"/>
      </w:tblPr>
      <w:tblGrid>
        <w:gridCol w:w="1458"/>
        <w:gridCol w:w="1440"/>
        <w:gridCol w:w="810"/>
        <w:gridCol w:w="1080"/>
        <w:gridCol w:w="1080"/>
        <w:gridCol w:w="2340"/>
        <w:gridCol w:w="1368"/>
      </w:tblGrid>
      <w:tr w:rsidR="00C40FE8" w:rsidRPr="004A48DC" w14:paraId="2AB04263" w14:textId="77777777" w:rsidTr="00E56830">
        <w:tc>
          <w:tcPr>
            <w:tcW w:w="1458" w:type="dxa"/>
            <w:shd w:val="clear" w:color="auto" w:fill="99CCFF"/>
            <w:vAlign w:val="bottom"/>
          </w:tcPr>
          <w:p w14:paraId="193542C0" w14:textId="2A9D1576" w:rsidR="006B42A1" w:rsidRPr="004A48DC" w:rsidRDefault="006B42A1" w:rsidP="00C40FE8">
            <w:pPr>
              <w:jc w:val="center"/>
              <w:rPr>
                <w:rFonts w:cs="Times New Roman"/>
                <w:b/>
                <w:sz w:val="22"/>
                <w:szCs w:val="22"/>
              </w:rPr>
            </w:pPr>
            <w:r w:rsidRPr="004A48DC">
              <w:rPr>
                <w:rFonts w:cs="Times New Roman"/>
                <w:b/>
                <w:sz w:val="22"/>
                <w:szCs w:val="22"/>
              </w:rPr>
              <w:t>Short Name</w:t>
            </w:r>
          </w:p>
        </w:tc>
        <w:tc>
          <w:tcPr>
            <w:tcW w:w="1440" w:type="dxa"/>
            <w:shd w:val="clear" w:color="auto" w:fill="99CCFF"/>
            <w:vAlign w:val="bottom"/>
          </w:tcPr>
          <w:p w14:paraId="2B4E739A" w14:textId="674D0C8F" w:rsidR="006B42A1" w:rsidRPr="004A48DC" w:rsidRDefault="006B42A1" w:rsidP="00C40FE8">
            <w:pPr>
              <w:jc w:val="center"/>
              <w:rPr>
                <w:rFonts w:cs="Times New Roman"/>
                <w:b/>
                <w:sz w:val="22"/>
                <w:szCs w:val="22"/>
              </w:rPr>
            </w:pPr>
            <w:r w:rsidRPr="004A48DC">
              <w:rPr>
                <w:rFonts w:cs="Times New Roman"/>
                <w:b/>
                <w:sz w:val="22"/>
                <w:szCs w:val="22"/>
              </w:rPr>
              <w:t>Product Description</w:t>
            </w:r>
          </w:p>
        </w:tc>
        <w:tc>
          <w:tcPr>
            <w:tcW w:w="810" w:type="dxa"/>
            <w:shd w:val="clear" w:color="auto" w:fill="99CCFF"/>
            <w:vAlign w:val="bottom"/>
          </w:tcPr>
          <w:p w14:paraId="7BB5A918" w14:textId="11E7A8BD" w:rsidR="006B42A1" w:rsidRPr="004A48DC" w:rsidRDefault="006B42A1" w:rsidP="00C40FE8">
            <w:pPr>
              <w:jc w:val="center"/>
              <w:rPr>
                <w:rFonts w:cs="Times New Roman"/>
                <w:b/>
                <w:sz w:val="22"/>
                <w:szCs w:val="22"/>
              </w:rPr>
            </w:pPr>
            <w:r w:rsidRPr="004A48DC">
              <w:rPr>
                <w:rFonts w:cs="Times New Roman"/>
                <w:b/>
                <w:sz w:val="22"/>
                <w:szCs w:val="22"/>
              </w:rPr>
              <w:t>Data Level</w:t>
            </w:r>
          </w:p>
        </w:tc>
        <w:tc>
          <w:tcPr>
            <w:tcW w:w="1080" w:type="dxa"/>
            <w:shd w:val="clear" w:color="auto" w:fill="99CCFF"/>
            <w:vAlign w:val="bottom"/>
          </w:tcPr>
          <w:p w14:paraId="0324E8DF" w14:textId="7F410584" w:rsidR="006B42A1" w:rsidRPr="004A48DC" w:rsidRDefault="006B42A1" w:rsidP="00C40FE8">
            <w:pPr>
              <w:jc w:val="center"/>
              <w:rPr>
                <w:rFonts w:cs="Times New Roman"/>
                <w:b/>
                <w:sz w:val="22"/>
                <w:szCs w:val="22"/>
              </w:rPr>
            </w:pPr>
            <w:r w:rsidRPr="004A48DC">
              <w:rPr>
                <w:rFonts w:cs="Times New Roman"/>
                <w:b/>
                <w:sz w:val="22"/>
                <w:szCs w:val="22"/>
              </w:rPr>
              <w:t>Format</w:t>
            </w:r>
          </w:p>
        </w:tc>
        <w:tc>
          <w:tcPr>
            <w:tcW w:w="1080" w:type="dxa"/>
            <w:shd w:val="clear" w:color="auto" w:fill="99CCFF"/>
            <w:vAlign w:val="bottom"/>
          </w:tcPr>
          <w:p w14:paraId="3A065CE6" w14:textId="7C7D9541" w:rsidR="006B42A1" w:rsidRPr="004A48DC" w:rsidRDefault="006B42A1" w:rsidP="00C40FE8">
            <w:pPr>
              <w:jc w:val="center"/>
              <w:rPr>
                <w:rFonts w:cs="Times New Roman"/>
                <w:b/>
                <w:sz w:val="22"/>
                <w:szCs w:val="22"/>
              </w:rPr>
            </w:pPr>
            <w:r w:rsidRPr="004A48DC">
              <w:rPr>
                <w:rFonts w:cs="Times New Roman"/>
                <w:b/>
                <w:sz w:val="22"/>
                <w:szCs w:val="22"/>
              </w:rPr>
              <w:t>Volume per Flight</w:t>
            </w:r>
          </w:p>
        </w:tc>
        <w:tc>
          <w:tcPr>
            <w:tcW w:w="2340" w:type="dxa"/>
            <w:shd w:val="clear" w:color="auto" w:fill="99CCFF"/>
            <w:vAlign w:val="bottom"/>
          </w:tcPr>
          <w:p w14:paraId="2126ABA4" w14:textId="78D3EC00" w:rsidR="006B42A1" w:rsidRPr="004A48DC" w:rsidRDefault="006B42A1" w:rsidP="00C40FE8">
            <w:pPr>
              <w:jc w:val="center"/>
              <w:rPr>
                <w:rFonts w:cs="Times New Roman"/>
                <w:b/>
                <w:sz w:val="22"/>
                <w:szCs w:val="22"/>
              </w:rPr>
            </w:pPr>
            <w:r w:rsidRPr="004A48DC">
              <w:rPr>
                <w:rFonts w:cs="Times New Roman"/>
                <w:b/>
                <w:sz w:val="22"/>
                <w:szCs w:val="22"/>
              </w:rPr>
              <w:t>Submission Schedule</w:t>
            </w:r>
          </w:p>
        </w:tc>
        <w:tc>
          <w:tcPr>
            <w:tcW w:w="1368" w:type="dxa"/>
            <w:shd w:val="clear" w:color="auto" w:fill="99CCFF"/>
            <w:vAlign w:val="bottom"/>
          </w:tcPr>
          <w:p w14:paraId="63937304" w14:textId="7511B2E9" w:rsidR="006B42A1" w:rsidRPr="004A48DC" w:rsidRDefault="006B42A1" w:rsidP="00C40FE8">
            <w:pPr>
              <w:jc w:val="center"/>
              <w:rPr>
                <w:rFonts w:cs="Times New Roman"/>
                <w:b/>
                <w:sz w:val="22"/>
                <w:szCs w:val="22"/>
              </w:rPr>
            </w:pPr>
            <w:r w:rsidRPr="004A48DC">
              <w:rPr>
                <w:rFonts w:cs="Times New Roman"/>
                <w:b/>
                <w:sz w:val="22"/>
                <w:szCs w:val="22"/>
              </w:rPr>
              <w:t>Delivery Mechanism</w:t>
            </w:r>
          </w:p>
        </w:tc>
      </w:tr>
      <w:tr w:rsidR="007C6722" w:rsidRPr="004A48DC" w14:paraId="2D0169D0" w14:textId="77777777" w:rsidTr="00E56830">
        <w:tc>
          <w:tcPr>
            <w:tcW w:w="1458" w:type="dxa"/>
          </w:tcPr>
          <w:p w14:paraId="77690DB0" w14:textId="77777777" w:rsidR="007C6722" w:rsidRPr="004A48DC" w:rsidRDefault="007C6722" w:rsidP="008E5A78">
            <w:pPr>
              <w:jc w:val="center"/>
              <w:rPr>
                <w:rFonts w:cs="Times New Roman"/>
                <w:sz w:val="22"/>
                <w:szCs w:val="22"/>
              </w:rPr>
            </w:pPr>
            <w:r w:rsidRPr="004A48DC">
              <w:rPr>
                <w:rFonts w:cs="Times New Roman"/>
                <w:sz w:val="22"/>
                <w:szCs w:val="22"/>
              </w:rPr>
              <w:t>ARISE-WC</w:t>
            </w:r>
          </w:p>
        </w:tc>
        <w:tc>
          <w:tcPr>
            <w:tcW w:w="1440" w:type="dxa"/>
          </w:tcPr>
          <w:p w14:paraId="143F0E81" w14:textId="77777777" w:rsidR="007C6722" w:rsidRPr="004A48DC" w:rsidRDefault="007C6722" w:rsidP="008E5A78">
            <w:pPr>
              <w:rPr>
                <w:rFonts w:cs="Times New Roman"/>
                <w:sz w:val="22"/>
                <w:szCs w:val="22"/>
              </w:rPr>
            </w:pPr>
            <w:r w:rsidRPr="004A48DC">
              <w:rPr>
                <w:rFonts w:cs="Times New Roman"/>
                <w:sz w:val="22"/>
                <w:szCs w:val="22"/>
              </w:rPr>
              <w:t>Ice cloud water content, g/m</w:t>
            </w:r>
            <w:r w:rsidRPr="004A48DC">
              <w:rPr>
                <w:rFonts w:cs="Times New Roman"/>
                <w:sz w:val="22"/>
                <w:szCs w:val="22"/>
                <w:vertAlign w:val="superscript"/>
              </w:rPr>
              <w:t>3</w:t>
            </w:r>
          </w:p>
        </w:tc>
        <w:tc>
          <w:tcPr>
            <w:tcW w:w="810" w:type="dxa"/>
          </w:tcPr>
          <w:p w14:paraId="521C1E30" w14:textId="77777777" w:rsidR="007C6722" w:rsidRPr="004A48DC" w:rsidRDefault="007C6722" w:rsidP="008E5A78">
            <w:pPr>
              <w:jc w:val="center"/>
              <w:rPr>
                <w:rFonts w:cs="Times New Roman"/>
                <w:sz w:val="22"/>
                <w:szCs w:val="22"/>
              </w:rPr>
            </w:pPr>
            <w:r w:rsidRPr="004A48DC">
              <w:rPr>
                <w:rFonts w:cs="Times New Roman"/>
                <w:sz w:val="22"/>
                <w:szCs w:val="22"/>
              </w:rPr>
              <w:t>2</w:t>
            </w:r>
          </w:p>
        </w:tc>
        <w:tc>
          <w:tcPr>
            <w:tcW w:w="1080" w:type="dxa"/>
          </w:tcPr>
          <w:p w14:paraId="1BBF018A" w14:textId="77777777" w:rsidR="007C6722" w:rsidRPr="004A48DC" w:rsidRDefault="007C6722" w:rsidP="008E5A78">
            <w:pPr>
              <w:jc w:val="center"/>
              <w:rPr>
                <w:rFonts w:cs="Times New Roman"/>
                <w:sz w:val="22"/>
                <w:szCs w:val="22"/>
              </w:rPr>
            </w:pPr>
            <w:r w:rsidRPr="004A48DC">
              <w:rPr>
                <w:rFonts w:cs="Times New Roman"/>
                <w:sz w:val="22"/>
                <w:szCs w:val="22"/>
              </w:rPr>
              <w:t>ICARTT</w:t>
            </w:r>
          </w:p>
        </w:tc>
        <w:tc>
          <w:tcPr>
            <w:tcW w:w="1080" w:type="dxa"/>
          </w:tcPr>
          <w:p w14:paraId="09AAC668" w14:textId="77777777" w:rsidR="007C6722" w:rsidRPr="004A48DC" w:rsidRDefault="007C6722" w:rsidP="008E5A78">
            <w:pPr>
              <w:jc w:val="center"/>
              <w:rPr>
                <w:rFonts w:cs="Times New Roman"/>
                <w:sz w:val="22"/>
                <w:szCs w:val="22"/>
              </w:rPr>
            </w:pPr>
            <w:r w:rsidRPr="004A48DC">
              <w:rPr>
                <w:rFonts w:cs="Times New Roman"/>
                <w:sz w:val="22"/>
                <w:szCs w:val="22"/>
              </w:rPr>
              <w:t>~5 MB</w:t>
            </w:r>
          </w:p>
        </w:tc>
        <w:tc>
          <w:tcPr>
            <w:tcW w:w="2340" w:type="dxa"/>
          </w:tcPr>
          <w:p w14:paraId="778A2AE4" w14:textId="77777777" w:rsidR="007C6722" w:rsidRPr="004A48DC" w:rsidRDefault="007C6722" w:rsidP="008E5A78">
            <w:pPr>
              <w:jc w:val="center"/>
              <w:rPr>
                <w:rFonts w:cs="Times New Roman"/>
                <w:sz w:val="22"/>
                <w:szCs w:val="22"/>
              </w:rPr>
            </w:pPr>
            <w:r w:rsidRPr="004A48DC">
              <w:rPr>
                <w:rFonts w:cs="Times New Roman"/>
                <w:sz w:val="22"/>
                <w:szCs w:val="22"/>
              </w:rPr>
              <w:t>Field data 48 hours after each flight, final data within 6 months of the deployment</w:t>
            </w:r>
          </w:p>
        </w:tc>
        <w:tc>
          <w:tcPr>
            <w:tcW w:w="1368" w:type="dxa"/>
            <w:vMerge w:val="restart"/>
            <w:vAlign w:val="center"/>
          </w:tcPr>
          <w:p w14:paraId="0A9C65FE" w14:textId="4D72B46D" w:rsidR="007C6722" w:rsidRPr="004A48DC" w:rsidRDefault="0033071D" w:rsidP="007C6722">
            <w:pPr>
              <w:jc w:val="center"/>
              <w:rPr>
                <w:rFonts w:cs="Times New Roman"/>
                <w:sz w:val="22"/>
                <w:szCs w:val="22"/>
              </w:rPr>
            </w:pPr>
            <w:hyperlink r:id="rId48" w:history="1">
              <w:r w:rsidR="007C6722" w:rsidRPr="004A48DC">
                <w:rPr>
                  <w:rStyle w:val="Hyperlink"/>
                  <w:rFonts w:cs="Times New Roman"/>
                  <w:sz w:val="22"/>
                  <w:szCs w:val="22"/>
                </w:rPr>
                <w:t>https://www-air.larc.nasa.gov/cgi-bin/ArcView/arise</w:t>
              </w:r>
            </w:hyperlink>
          </w:p>
        </w:tc>
      </w:tr>
      <w:tr w:rsidR="007C6722" w:rsidRPr="004A48DC" w14:paraId="683C22B0" w14:textId="77777777" w:rsidTr="00E56830">
        <w:tc>
          <w:tcPr>
            <w:tcW w:w="1458" w:type="dxa"/>
          </w:tcPr>
          <w:p w14:paraId="2A450E4E" w14:textId="77777777" w:rsidR="007C6722" w:rsidRPr="004A48DC" w:rsidRDefault="007C6722" w:rsidP="008E5A78">
            <w:pPr>
              <w:jc w:val="center"/>
              <w:rPr>
                <w:rFonts w:cs="Times New Roman"/>
                <w:sz w:val="22"/>
                <w:szCs w:val="22"/>
              </w:rPr>
            </w:pPr>
            <w:r w:rsidRPr="004A48DC">
              <w:rPr>
                <w:rFonts w:cs="Times New Roman"/>
                <w:sz w:val="22"/>
                <w:szCs w:val="22"/>
              </w:rPr>
              <w:t>ARISE-GVR</w:t>
            </w:r>
          </w:p>
        </w:tc>
        <w:tc>
          <w:tcPr>
            <w:tcW w:w="1440" w:type="dxa"/>
          </w:tcPr>
          <w:p w14:paraId="36429397" w14:textId="77777777" w:rsidR="007C6722" w:rsidRPr="004A48DC" w:rsidRDefault="007C6722" w:rsidP="008E5A78">
            <w:pPr>
              <w:rPr>
                <w:rFonts w:cs="Times New Roman"/>
                <w:sz w:val="22"/>
                <w:szCs w:val="22"/>
              </w:rPr>
            </w:pPr>
            <w:r w:rsidRPr="004A48DC">
              <w:rPr>
                <w:rFonts w:cs="Times New Roman"/>
                <w:sz w:val="22"/>
                <w:szCs w:val="22"/>
              </w:rPr>
              <w:t>Zenith cloud water path</w:t>
            </w:r>
          </w:p>
        </w:tc>
        <w:tc>
          <w:tcPr>
            <w:tcW w:w="810" w:type="dxa"/>
          </w:tcPr>
          <w:p w14:paraId="3324C5BF" w14:textId="77777777" w:rsidR="007C6722" w:rsidRPr="004A48DC" w:rsidRDefault="007C6722" w:rsidP="008E5A78">
            <w:pPr>
              <w:jc w:val="center"/>
              <w:rPr>
                <w:rFonts w:cs="Times New Roman"/>
                <w:sz w:val="22"/>
                <w:szCs w:val="22"/>
              </w:rPr>
            </w:pPr>
            <w:r w:rsidRPr="004A48DC">
              <w:rPr>
                <w:rFonts w:cs="Times New Roman"/>
                <w:sz w:val="22"/>
                <w:szCs w:val="22"/>
              </w:rPr>
              <w:t>2</w:t>
            </w:r>
          </w:p>
        </w:tc>
        <w:tc>
          <w:tcPr>
            <w:tcW w:w="1080" w:type="dxa"/>
          </w:tcPr>
          <w:p w14:paraId="24C30B94" w14:textId="77777777" w:rsidR="007C6722" w:rsidRPr="004A48DC" w:rsidRDefault="007C6722" w:rsidP="008E5A78">
            <w:pPr>
              <w:jc w:val="center"/>
              <w:rPr>
                <w:rFonts w:cs="Times New Roman"/>
                <w:sz w:val="22"/>
                <w:szCs w:val="22"/>
              </w:rPr>
            </w:pPr>
            <w:r w:rsidRPr="004A48DC">
              <w:rPr>
                <w:rFonts w:cs="Times New Roman"/>
                <w:sz w:val="22"/>
                <w:szCs w:val="22"/>
              </w:rPr>
              <w:t>ICARTT</w:t>
            </w:r>
          </w:p>
        </w:tc>
        <w:tc>
          <w:tcPr>
            <w:tcW w:w="1080" w:type="dxa"/>
          </w:tcPr>
          <w:p w14:paraId="699FE269" w14:textId="77777777" w:rsidR="007C6722" w:rsidRPr="004A48DC" w:rsidRDefault="007C6722" w:rsidP="008E5A78">
            <w:pPr>
              <w:jc w:val="center"/>
              <w:rPr>
                <w:rFonts w:cs="Times New Roman"/>
                <w:sz w:val="22"/>
                <w:szCs w:val="22"/>
              </w:rPr>
            </w:pPr>
            <w:r w:rsidRPr="004A48DC">
              <w:rPr>
                <w:rFonts w:cs="Times New Roman"/>
                <w:sz w:val="22"/>
                <w:szCs w:val="22"/>
              </w:rPr>
              <w:t>~100 MB</w:t>
            </w:r>
          </w:p>
        </w:tc>
        <w:tc>
          <w:tcPr>
            <w:tcW w:w="2340" w:type="dxa"/>
          </w:tcPr>
          <w:p w14:paraId="35BDD872" w14:textId="77777777" w:rsidR="007C6722" w:rsidRPr="004A48DC" w:rsidRDefault="007C6722" w:rsidP="008E5A78">
            <w:pPr>
              <w:jc w:val="center"/>
              <w:rPr>
                <w:rFonts w:cs="Times New Roman"/>
                <w:sz w:val="22"/>
                <w:szCs w:val="22"/>
              </w:rPr>
            </w:pPr>
            <w:r w:rsidRPr="004A48DC">
              <w:rPr>
                <w:rFonts w:cs="Times New Roman"/>
                <w:sz w:val="22"/>
                <w:szCs w:val="22"/>
              </w:rPr>
              <w:t>Field data 48 hours after each flight, final data within 6 months of the deployment</w:t>
            </w:r>
          </w:p>
        </w:tc>
        <w:tc>
          <w:tcPr>
            <w:tcW w:w="1368" w:type="dxa"/>
            <w:vMerge/>
          </w:tcPr>
          <w:p w14:paraId="4F256262" w14:textId="6CAED905" w:rsidR="007C6722" w:rsidRPr="004A48DC" w:rsidRDefault="007C6722" w:rsidP="008E5A78">
            <w:pPr>
              <w:rPr>
                <w:rFonts w:cs="Times New Roman"/>
                <w:sz w:val="22"/>
                <w:szCs w:val="22"/>
              </w:rPr>
            </w:pPr>
          </w:p>
        </w:tc>
      </w:tr>
      <w:tr w:rsidR="007C6722" w:rsidRPr="004A48DC" w14:paraId="54B0FB1F" w14:textId="77777777" w:rsidTr="00E56830">
        <w:tc>
          <w:tcPr>
            <w:tcW w:w="1458" w:type="dxa"/>
          </w:tcPr>
          <w:p w14:paraId="660BB904" w14:textId="77777777" w:rsidR="007C6722" w:rsidRPr="004A48DC" w:rsidRDefault="007C6722" w:rsidP="008E5A78">
            <w:pPr>
              <w:jc w:val="center"/>
              <w:rPr>
                <w:rFonts w:cs="Times New Roman"/>
                <w:sz w:val="22"/>
                <w:szCs w:val="22"/>
              </w:rPr>
            </w:pPr>
            <w:r w:rsidRPr="004A48DC">
              <w:rPr>
                <w:rFonts w:cs="Times New Roman"/>
                <w:sz w:val="22"/>
                <w:szCs w:val="22"/>
              </w:rPr>
              <w:t>ARISE-GVR</w:t>
            </w:r>
          </w:p>
        </w:tc>
        <w:tc>
          <w:tcPr>
            <w:tcW w:w="1440" w:type="dxa"/>
          </w:tcPr>
          <w:p w14:paraId="6AC5AAB0" w14:textId="77777777" w:rsidR="007C6722" w:rsidRPr="004A48DC" w:rsidRDefault="007C6722" w:rsidP="008E5A78">
            <w:pPr>
              <w:rPr>
                <w:rFonts w:cs="Times New Roman"/>
                <w:sz w:val="22"/>
                <w:szCs w:val="22"/>
              </w:rPr>
            </w:pPr>
            <w:r w:rsidRPr="004A48DC">
              <w:rPr>
                <w:rFonts w:cs="Times New Roman"/>
                <w:sz w:val="22"/>
                <w:szCs w:val="22"/>
              </w:rPr>
              <w:t xml:space="preserve">Zenith </w:t>
            </w:r>
            <w:proofErr w:type="spellStart"/>
            <w:r w:rsidRPr="004A48DC">
              <w:rPr>
                <w:rFonts w:cs="Times New Roman"/>
                <w:sz w:val="22"/>
                <w:szCs w:val="22"/>
              </w:rPr>
              <w:t>precipitable</w:t>
            </w:r>
            <w:proofErr w:type="spellEnd"/>
            <w:r w:rsidRPr="004A48DC">
              <w:rPr>
                <w:rFonts w:cs="Times New Roman"/>
                <w:sz w:val="22"/>
                <w:szCs w:val="22"/>
              </w:rPr>
              <w:t xml:space="preserve"> water</w:t>
            </w:r>
          </w:p>
        </w:tc>
        <w:tc>
          <w:tcPr>
            <w:tcW w:w="810" w:type="dxa"/>
          </w:tcPr>
          <w:p w14:paraId="3C3212C8" w14:textId="77777777" w:rsidR="007C6722" w:rsidRPr="004A48DC" w:rsidRDefault="007C6722" w:rsidP="008E5A78">
            <w:pPr>
              <w:jc w:val="center"/>
              <w:rPr>
                <w:rFonts w:cs="Times New Roman"/>
                <w:sz w:val="22"/>
                <w:szCs w:val="22"/>
              </w:rPr>
            </w:pPr>
            <w:r w:rsidRPr="004A48DC">
              <w:rPr>
                <w:rFonts w:cs="Times New Roman"/>
                <w:sz w:val="22"/>
                <w:szCs w:val="22"/>
              </w:rPr>
              <w:t>2</w:t>
            </w:r>
          </w:p>
        </w:tc>
        <w:tc>
          <w:tcPr>
            <w:tcW w:w="1080" w:type="dxa"/>
          </w:tcPr>
          <w:p w14:paraId="68074B69" w14:textId="77777777" w:rsidR="007C6722" w:rsidRPr="004A48DC" w:rsidRDefault="007C6722" w:rsidP="008E5A78">
            <w:pPr>
              <w:jc w:val="center"/>
              <w:rPr>
                <w:rFonts w:cs="Times New Roman"/>
                <w:sz w:val="22"/>
                <w:szCs w:val="22"/>
              </w:rPr>
            </w:pPr>
            <w:r w:rsidRPr="004A48DC">
              <w:rPr>
                <w:rFonts w:cs="Times New Roman"/>
                <w:sz w:val="22"/>
                <w:szCs w:val="22"/>
              </w:rPr>
              <w:t>ICARTT</w:t>
            </w:r>
          </w:p>
        </w:tc>
        <w:tc>
          <w:tcPr>
            <w:tcW w:w="1080" w:type="dxa"/>
          </w:tcPr>
          <w:p w14:paraId="7AE4E34B" w14:textId="77777777" w:rsidR="007C6722" w:rsidRPr="004A48DC" w:rsidRDefault="007C6722" w:rsidP="008E5A78">
            <w:pPr>
              <w:jc w:val="center"/>
              <w:rPr>
                <w:rFonts w:cs="Times New Roman"/>
                <w:sz w:val="22"/>
                <w:szCs w:val="22"/>
              </w:rPr>
            </w:pPr>
            <w:r w:rsidRPr="004A48DC">
              <w:rPr>
                <w:rFonts w:cs="Times New Roman"/>
                <w:sz w:val="22"/>
                <w:szCs w:val="22"/>
              </w:rPr>
              <w:t>~100 MB</w:t>
            </w:r>
          </w:p>
        </w:tc>
        <w:tc>
          <w:tcPr>
            <w:tcW w:w="2340" w:type="dxa"/>
          </w:tcPr>
          <w:p w14:paraId="39F0A085" w14:textId="77777777" w:rsidR="007C6722" w:rsidRPr="004A48DC" w:rsidRDefault="007C6722" w:rsidP="008E5A78">
            <w:pPr>
              <w:jc w:val="center"/>
              <w:rPr>
                <w:rFonts w:cs="Times New Roman"/>
                <w:sz w:val="22"/>
                <w:szCs w:val="22"/>
              </w:rPr>
            </w:pPr>
            <w:r w:rsidRPr="004A48DC">
              <w:rPr>
                <w:rFonts w:cs="Times New Roman"/>
                <w:sz w:val="22"/>
                <w:szCs w:val="22"/>
              </w:rPr>
              <w:t>Field data 48 hours after each flight, final data within 6 months of the deployment</w:t>
            </w:r>
          </w:p>
        </w:tc>
        <w:tc>
          <w:tcPr>
            <w:tcW w:w="1368" w:type="dxa"/>
            <w:vMerge/>
          </w:tcPr>
          <w:p w14:paraId="5F4AD3EC" w14:textId="7B8BCE46" w:rsidR="007C6722" w:rsidRPr="004A48DC" w:rsidRDefault="007C6722" w:rsidP="008E5A78">
            <w:pPr>
              <w:rPr>
                <w:rFonts w:cs="Times New Roman"/>
                <w:sz w:val="22"/>
                <w:szCs w:val="22"/>
              </w:rPr>
            </w:pPr>
          </w:p>
        </w:tc>
      </w:tr>
      <w:tr w:rsidR="007C6722" w:rsidRPr="004A48DC" w14:paraId="675CEF6A" w14:textId="77777777" w:rsidTr="00E56830">
        <w:tc>
          <w:tcPr>
            <w:tcW w:w="1458" w:type="dxa"/>
          </w:tcPr>
          <w:p w14:paraId="249EADCE" w14:textId="77777777" w:rsidR="007C6722" w:rsidRPr="004A48DC" w:rsidRDefault="007C6722" w:rsidP="008E5A78">
            <w:pPr>
              <w:jc w:val="center"/>
              <w:rPr>
                <w:rFonts w:cs="Times New Roman"/>
                <w:sz w:val="22"/>
                <w:szCs w:val="22"/>
              </w:rPr>
            </w:pPr>
            <w:r w:rsidRPr="004A48DC">
              <w:rPr>
                <w:rFonts w:cs="Times New Roman"/>
                <w:sz w:val="22"/>
                <w:szCs w:val="22"/>
              </w:rPr>
              <w:t>ARISE-CDP</w:t>
            </w:r>
          </w:p>
        </w:tc>
        <w:tc>
          <w:tcPr>
            <w:tcW w:w="1440" w:type="dxa"/>
          </w:tcPr>
          <w:p w14:paraId="767E6DA2" w14:textId="77777777" w:rsidR="007C6722" w:rsidRPr="004A48DC" w:rsidRDefault="007C6722" w:rsidP="008E5A78">
            <w:pPr>
              <w:rPr>
                <w:rFonts w:cs="Times New Roman"/>
                <w:sz w:val="22"/>
                <w:szCs w:val="22"/>
              </w:rPr>
            </w:pPr>
            <w:r w:rsidRPr="004A48DC">
              <w:rPr>
                <w:rFonts w:cs="Times New Roman"/>
                <w:sz w:val="22"/>
                <w:szCs w:val="22"/>
              </w:rPr>
              <w:t>Size-resolved droplet number density</w:t>
            </w:r>
          </w:p>
        </w:tc>
        <w:tc>
          <w:tcPr>
            <w:tcW w:w="810" w:type="dxa"/>
          </w:tcPr>
          <w:p w14:paraId="6B40C9B9" w14:textId="77777777" w:rsidR="007C6722" w:rsidRPr="004A48DC" w:rsidRDefault="007C6722" w:rsidP="008E5A78">
            <w:pPr>
              <w:jc w:val="center"/>
              <w:rPr>
                <w:rFonts w:cs="Times New Roman"/>
                <w:sz w:val="22"/>
                <w:szCs w:val="22"/>
              </w:rPr>
            </w:pPr>
            <w:r w:rsidRPr="004A48DC">
              <w:rPr>
                <w:rFonts w:cs="Times New Roman"/>
                <w:sz w:val="22"/>
                <w:szCs w:val="22"/>
              </w:rPr>
              <w:t>2</w:t>
            </w:r>
          </w:p>
        </w:tc>
        <w:tc>
          <w:tcPr>
            <w:tcW w:w="1080" w:type="dxa"/>
          </w:tcPr>
          <w:p w14:paraId="2F87B160" w14:textId="77777777" w:rsidR="007C6722" w:rsidRPr="004A48DC" w:rsidRDefault="007C6722" w:rsidP="008E5A78">
            <w:pPr>
              <w:jc w:val="center"/>
              <w:rPr>
                <w:rFonts w:cs="Times New Roman"/>
                <w:sz w:val="22"/>
                <w:szCs w:val="22"/>
              </w:rPr>
            </w:pPr>
            <w:r w:rsidRPr="004A48DC">
              <w:rPr>
                <w:rFonts w:cs="Times New Roman"/>
                <w:sz w:val="22"/>
                <w:szCs w:val="22"/>
              </w:rPr>
              <w:t>ICARTT</w:t>
            </w:r>
          </w:p>
        </w:tc>
        <w:tc>
          <w:tcPr>
            <w:tcW w:w="1080" w:type="dxa"/>
          </w:tcPr>
          <w:p w14:paraId="03AC6A66" w14:textId="77777777" w:rsidR="007C6722" w:rsidRPr="004A48DC" w:rsidRDefault="007C6722" w:rsidP="008E5A78">
            <w:pPr>
              <w:jc w:val="center"/>
              <w:rPr>
                <w:rFonts w:cs="Times New Roman"/>
                <w:sz w:val="22"/>
                <w:szCs w:val="22"/>
              </w:rPr>
            </w:pPr>
            <w:r w:rsidRPr="004A48DC">
              <w:rPr>
                <w:rFonts w:cs="Times New Roman"/>
                <w:sz w:val="22"/>
                <w:szCs w:val="22"/>
              </w:rPr>
              <w:t>~1 GB</w:t>
            </w:r>
          </w:p>
        </w:tc>
        <w:tc>
          <w:tcPr>
            <w:tcW w:w="2340" w:type="dxa"/>
          </w:tcPr>
          <w:p w14:paraId="087A7937" w14:textId="77777777" w:rsidR="007C6722" w:rsidRPr="004A48DC" w:rsidRDefault="007C6722" w:rsidP="008E5A78">
            <w:pPr>
              <w:jc w:val="center"/>
              <w:rPr>
                <w:rFonts w:cs="Times New Roman"/>
                <w:sz w:val="22"/>
                <w:szCs w:val="22"/>
              </w:rPr>
            </w:pPr>
            <w:r w:rsidRPr="004A48DC">
              <w:rPr>
                <w:rFonts w:cs="Times New Roman"/>
                <w:sz w:val="22"/>
                <w:szCs w:val="22"/>
              </w:rPr>
              <w:t>Field data 48 hours after each flight, final data within 6 months of the deployment</w:t>
            </w:r>
          </w:p>
        </w:tc>
        <w:tc>
          <w:tcPr>
            <w:tcW w:w="1368" w:type="dxa"/>
            <w:vMerge/>
          </w:tcPr>
          <w:p w14:paraId="5D88E242" w14:textId="7BF9829E" w:rsidR="007C6722" w:rsidRPr="004A48DC" w:rsidRDefault="007C6722" w:rsidP="008E5A78">
            <w:pPr>
              <w:rPr>
                <w:rFonts w:cs="Times New Roman"/>
                <w:sz w:val="22"/>
                <w:szCs w:val="22"/>
              </w:rPr>
            </w:pPr>
          </w:p>
        </w:tc>
      </w:tr>
      <w:tr w:rsidR="007C6722" w:rsidRPr="004A48DC" w14:paraId="1837D55F" w14:textId="77777777" w:rsidTr="00E56830">
        <w:tc>
          <w:tcPr>
            <w:tcW w:w="1458" w:type="dxa"/>
          </w:tcPr>
          <w:p w14:paraId="7359B5DB" w14:textId="77777777" w:rsidR="007C6722" w:rsidRPr="004A48DC" w:rsidRDefault="007C6722" w:rsidP="008E5A78">
            <w:pPr>
              <w:jc w:val="center"/>
              <w:rPr>
                <w:rFonts w:cs="Times New Roman"/>
                <w:sz w:val="22"/>
                <w:szCs w:val="22"/>
              </w:rPr>
            </w:pPr>
            <w:r w:rsidRPr="004A48DC">
              <w:rPr>
                <w:rFonts w:cs="Times New Roman"/>
                <w:sz w:val="22"/>
                <w:szCs w:val="22"/>
              </w:rPr>
              <w:t>ARISE-CDP</w:t>
            </w:r>
          </w:p>
        </w:tc>
        <w:tc>
          <w:tcPr>
            <w:tcW w:w="1440" w:type="dxa"/>
          </w:tcPr>
          <w:p w14:paraId="53A29888" w14:textId="77777777" w:rsidR="007C6722" w:rsidRPr="004A48DC" w:rsidRDefault="007C6722" w:rsidP="008E5A78">
            <w:pPr>
              <w:rPr>
                <w:rFonts w:cs="Times New Roman"/>
                <w:sz w:val="22"/>
                <w:szCs w:val="22"/>
              </w:rPr>
            </w:pPr>
            <w:r w:rsidRPr="004A48DC">
              <w:rPr>
                <w:rFonts w:cs="Times New Roman"/>
                <w:sz w:val="22"/>
                <w:szCs w:val="22"/>
              </w:rPr>
              <w:t>1-sec logical flag to indicate cloud presence (0=no cloud, 1=cloud)</w:t>
            </w:r>
          </w:p>
        </w:tc>
        <w:tc>
          <w:tcPr>
            <w:tcW w:w="810" w:type="dxa"/>
          </w:tcPr>
          <w:p w14:paraId="1FC26A8E" w14:textId="77777777" w:rsidR="007C6722" w:rsidRPr="004A48DC" w:rsidRDefault="007C6722" w:rsidP="008E5A78">
            <w:pPr>
              <w:jc w:val="center"/>
              <w:rPr>
                <w:rFonts w:cs="Times New Roman"/>
                <w:sz w:val="22"/>
                <w:szCs w:val="22"/>
              </w:rPr>
            </w:pPr>
            <w:r w:rsidRPr="004A48DC">
              <w:rPr>
                <w:rFonts w:cs="Times New Roman"/>
                <w:sz w:val="22"/>
                <w:szCs w:val="22"/>
              </w:rPr>
              <w:t>2</w:t>
            </w:r>
          </w:p>
        </w:tc>
        <w:tc>
          <w:tcPr>
            <w:tcW w:w="1080" w:type="dxa"/>
          </w:tcPr>
          <w:p w14:paraId="007E9891" w14:textId="77777777" w:rsidR="007C6722" w:rsidRPr="004A48DC" w:rsidRDefault="007C6722" w:rsidP="008E5A78">
            <w:pPr>
              <w:jc w:val="center"/>
              <w:rPr>
                <w:rFonts w:cs="Times New Roman"/>
                <w:sz w:val="22"/>
                <w:szCs w:val="22"/>
              </w:rPr>
            </w:pPr>
            <w:r w:rsidRPr="004A48DC">
              <w:rPr>
                <w:rFonts w:cs="Times New Roman"/>
                <w:sz w:val="22"/>
                <w:szCs w:val="22"/>
              </w:rPr>
              <w:t>ICARTT</w:t>
            </w:r>
          </w:p>
        </w:tc>
        <w:tc>
          <w:tcPr>
            <w:tcW w:w="1080" w:type="dxa"/>
          </w:tcPr>
          <w:p w14:paraId="13AF9106" w14:textId="77777777" w:rsidR="007C6722" w:rsidRPr="004A48DC" w:rsidRDefault="007C6722" w:rsidP="008E5A78">
            <w:pPr>
              <w:jc w:val="center"/>
              <w:rPr>
                <w:rFonts w:cs="Times New Roman"/>
                <w:sz w:val="22"/>
                <w:szCs w:val="22"/>
              </w:rPr>
            </w:pPr>
            <w:r w:rsidRPr="004A48DC">
              <w:rPr>
                <w:rFonts w:cs="Times New Roman"/>
                <w:sz w:val="22"/>
                <w:szCs w:val="22"/>
              </w:rPr>
              <w:t>~5 MB</w:t>
            </w:r>
          </w:p>
        </w:tc>
        <w:tc>
          <w:tcPr>
            <w:tcW w:w="2340" w:type="dxa"/>
          </w:tcPr>
          <w:p w14:paraId="515B5C4F" w14:textId="77777777" w:rsidR="007C6722" w:rsidRPr="004A48DC" w:rsidRDefault="007C6722" w:rsidP="008E5A78">
            <w:pPr>
              <w:jc w:val="center"/>
              <w:rPr>
                <w:rFonts w:cs="Times New Roman"/>
                <w:sz w:val="22"/>
                <w:szCs w:val="22"/>
              </w:rPr>
            </w:pPr>
            <w:r w:rsidRPr="004A48DC">
              <w:rPr>
                <w:rFonts w:cs="Times New Roman"/>
                <w:sz w:val="22"/>
                <w:szCs w:val="22"/>
              </w:rPr>
              <w:t>Field data 48 hours after each flight, final data within 6 months of the deployment</w:t>
            </w:r>
          </w:p>
        </w:tc>
        <w:tc>
          <w:tcPr>
            <w:tcW w:w="1368" w:type="dxa"/>
            <w:vMerge/>
          </w:tcPr>
          <w:p w14:paraId="38F132D5" w14:textId="45C1B77C" w:rsidR="007C6722" w:rsidRPr="004A48DC" w:rsidRDefault="007C6722" w:rsidP="008E5A78">
            <w:pPr>
              <w:rPr>
                <w:rFonts w:cs="Times New Roman"/>
                <w:sz w:val="22"/>
                <w:szCs w:val="22"/>
              </w:rPr>
            </w:pPr>
          </w:p>
        </w:tc>
      </w:tr>
      <w:tr w:rsidR="007C6722" w:rsidRPr="004A48DC" w14:paraId="7855C664" w14:textId="77777777" w:rsidTr="00E56830">
        <w:tc>
          <w:tcPr>
            <w:tcW w:w="1458" w:type="dxa"/>
          </w:tcPr>
          <w:p w14:paraId="310155A2" w14:textId="77777777" w:rsidR="007C6722" w:rsidRPr="004A48DC" w:rsidRDefault="007C6722" w:rsidP="008E5A78">
            <w:pPr>
              <w:jc w:val="center"/>
              <w:rPr>
                <w:rFonts w:cs="Times New Roman"/>
                <w:sz w:val="22"/>
                <w:szCs w:val="22"/>
              </w:rPr>
            </w:pPr>
            <w:r w:rsidRPr="004A48DC">
              <w:rPr>
                <w:rFonts w:cs="Times New Roman"/>
                <w:sz w:val="22"/>
                <w:szCs w:val="22"/>
              </w:rPr>
              <w:t>ARISE-CDP</w:t>
            </w:r>
          </w:p>
        </w:tc>
        <w:tc>
          <w:tcPr>
            <w:tcW w:w="1440" w:type="dxa"/>
          </w:tcPr>
          <w:p w14:paraId="1B3F0391" w14:textId="77777777" w:rsidR="007C6722" w:rsidRPr="004A48DC" w:rsidRDefault="007C6722" w:rsidP="008E5A78">
            <w:pPr>
              <w:rPr>
                <w:rFonts w:cs="Times New Roman"/>
                <w:sz w:val="22"/>
                <w:szCs w:val="22"/>
              </w:rPr>
            </w:pPr>
            <w:r w:rsidRPr="004A48DC">
              <w:rPr>
                <w:rFonts w:cs="Times New Roman"/>
                <w:sz w:val="22"/>
                <w:szCs w:val="22"/>
              </w:rPr>
              <w:t>Cloud droplet effective radius</w:t>
            </w:r>
          </w:p>
        </w:tc>
        <w:tc>
          <w:tcPr>
            <w:tcW w:w="810" w:type="dxa"/>
          </w:tcPr>
          <w:p w14:paraId="5B7891BD" w14:textId="77777777" w:rsidR="007C6722" w:rsidRPr="004A48DC" w:rsidRDefault="007C6722" w:rsidP="008E5A78">
            <w:pPr>
              <w:jc w:val="center"/>
              <w:rPr>
                <w:rFonts w:cs="Times New Roman"/>
                <w:sz w:val="22"/>
                <w:szCs w:val="22"/>
              </w:rPr>
            </w:pPr>
            <w:r w:rsidRPr="004A48DC">
              <w:rPr>
                <w:rFonts w:cs="Times New Roman"/>
                <w:sz w:val="22"/>
                <w:szCs w:val="22"/>
              </w:rPr>
              <w:t>2</w:t>
            </w:r>
          </w:p>
        </w:tc>
        <w:tc>
          <w:tcPr>
            <w:tcW w:w="1080" w:type="dxa"/>
          </w:tcPr>
          <w:p w14:paraId="3B7BE51D" w14:textId="77777777" w:rsidR="007C6722" w:rsidRPr="004A48DC" w:rsidRDefault="007C6722" w:rsidP="008E5A78">
            <w:pPr>
              <w:jc w:val="center"/>
              <w:rPr>
                <w:rFonts w:cs="Times New Roman"/>
                <w:sz w:val="22"/>
                <w:szCs w:val="22"/>
              </w:rPr>
            </w:pPr>
            <w:r w:rsidRPr="004A48DC">
              <w:rPr>
                <w:rFonts w:cs="Times New Roman"/>
                <w:sz w:val="22"/>
                <w:szCs w:val="22"/>
              </w:rPr>
              <w:t>ICARTT</w:t>
            </w:r>
          </w:p>
        </w:tc>
        <w:tc>
          <w:tcPr>
            <w:tcW w:w="1080" w:type="dxa"/>
          </w:tcPr>
          <w:p w14:paraId="1B116121" w14:textId="77777777" w:rsidR="007C6722" w:rsidRPr="004A48DC" w:rsidRDefault="007C6722" w:rsidP="008E5A78">
            <w:pPr>
              <w:jc w:val="center"/>
              <w:rPr>
                <w:rFonts w:cs="Times New Roman"/>
                <w:sz w:val="22"/>
                <w:szCs w:val="22"/>
              </w:rPr>
            </w:pPr>
            <w:r w:rsidRPr="004A48DC">
              <w:rPr>
                <w:rFonts w:cs="Times New Roman"/>
                <w:sz w:val="22"/>
                <w:szCs w:val="22"/>
              </w:rPr>
              <w:t>~5 MB</w:t>
            </w:r>
          </w:p>
        </w:tc>
        <w:tc>
          <w:tcPr>
            <w:tcW w:w="2340" w:type="dxa"/>
          </w:tcPr>
          <w:p w14:paraId="04C7EF6E" w14:textId="77777777" w:rsidR="007C6722" w:rsidRPr="004A48DC" w:rsidRDefault="007C6722" w:rsidP="008E5A78">
            <w:pPr>
              <w:jc w:val="center"/>
              <w:rPr>
                <w:rFonts w:cs="Times New Roman"/>
                <w:sz w:val="22"/>
                <w:szCs w:val="22"/>
              </w:rPr>
            </w:pPr>
            <w:r w:rsidRPr="004A48DC">
              <w:rPr>
                <w:rFonts w:cs="Times New Roman"/>
                <w:sz w:val="22"/>
                <w:szCs w:val="22"/>
              </w:rPr>
              <w:t>Field data 48 hours after each flight, final data within 6 months of the deployment</w:t>
            </w:r>
          </w:p>
        </w:tc>
        <w:tc>
          <w:tcPr>
            <w:tcW w:w="1368" w:type="dxa"/>
            <w:vMerge/>
          </w:tcPr>
          <w:p w14:paraId="05390A88" w14:textId="1CA854B2" w:rsidR="007C6722" w:rsidRPr="004A48DC" w:rsidRDefault="007C6722" w:rsidP="008E5A78">
            <w:pPr>
              <w:rPr>
                <w:rFonts w:cs="Times New Roman"/>
                <w:sz w:val="22"/>
                <w:szCs w:val="22"/>
              </w:rPr>
            </w:pPr>
          </w:p>
        </w:tc>
      </w:tr>
    </w:tbl>
    <w:p w14:paraId="44C01976" w14:textId="77777777" w:rsidR="00480BB6" w:rsidRPr="004A48DC" w:rsidRDefault="00480BB6" w:rsidP="00480BB6">
      <w:pPr>
        <w:rPr>
          <w:rFonts w:cs="Times New Roman"/>
        </w:rPr>
      </w:pPr>
    </w:p>
    <w:p w14:paraId="0FA05FBB" w14:textId="5EA0C9EB" w:rsidR="008E5A78" w:rsidRPr="004A48DC" w:rsidRDefault="008E5A78" w:rsidP="00C40FE8">
      <w:pPr>
        <w:pStyle w:val="Heading3"/>
        <w:rPr>
          <w:rFonts w:cs="Times New Roman"/>
        </w:rPr>
      </w:pPr>
      <w:bookmarkStart w:id="36" w:name="_Toc277949893"/>
      <w:r w:rsidRPr="004A48DC">
        <w:rPr>
          <w:rFonts w:cs="Times New Roman"/>
        </w:rPr>
        <w:t>C-130 Aircraft Navigational and Meteorological Data</w:t>
      </w:r>
      <w:bookmarkEnd w:id="36"/>
    </w:p>
    <w:p w14:paraId="13599811" w14:textId="0347C7D2" w:rsidR="008E5A78" w:rsidRDefault="008E5A78" w:rsidP="008E5A78">
      <w:pPr>
        <w:rPr>
          <w:rFonts w:cs="Times New Roman"/>
        </w:rPr>
      </w:pPr>
      <w:r w:rsidRPr="004A48DC">
        <w:rPr>
          <w:rFonts w:cs="Times New Roman"/>
        </w:rPr>
        <w:t xml:space="preserve">The NSERC provides a collection of airborne in-flight meteorological and in-cabin measurements, as well as nadir and zenith looking high definition video. Instruments flown on the C-130 include cabin pressure and temperature measurements, a 3-stage hygrometer, total air temperature sensor, static and total pressure transducers, the ARIM-200 3-D winds measurement system, and Forward/Nadir looking high definition cameras. There are also zenith-looking thermal emission measurements.  The </w:t>
      </w:r>
      <w:r w:rsidR="00573BF2">
        <w:rPr>
          <w:rFonts w:cs="Times New Roman"/>
        </w:rPr>
        <w:t>NSERC</w:t>
      </w:r>
      <w:r w:rsidR="00573BF2" w:rsidRPr="004A48DC">
        <w:rPr>
          <w:rFonts w:cs="Times New Roman"/>
        </w:rPr>
        <w:t xml:space="preserve"> </w:t>
      </w:r>
      <w:r w:rsidRPr="004A48DC">
        <w:rPr>
          <w:rFonts w:cs="Times New Roman"/>
        </w:rPr>
        <w:t>data products will be hosted in ASD-AC data repository and be transferred to the ASDC DAAC within 9 months after the deployment.</w:t>
      </w:r>
    </w:p>
    <w:p w14:paraId="04C1021A" w14:textId="77777777" w:rsidR="00801576" w:rsidRPr="004A48DC" w:rsidRDefault="00801576" w:rsidP="008E5A78">
      <w:pPr>
        <w:rPr>
          <w:rFonts w:cs="Times New Roman"/>
        </w:rPr>
      </w:pPr>
    </w:p>
    <w:tbl>
      <w:tblPr>
        <w:tblW w:w="0" w:type="auto"/>
        <w:tblLayout w:type="fixed"/>
        <w:tblCellMar>
          <w:left w:w="115" w:type="dxa"/>
          <w:right w:w="115" w:type="dxa"/>
        </w:tblCellMar>
        <w:tblLook w:val="0000" w:firstRow="0" w:lastRow="0" w:firstColumn="0" w:lastColumn="0" w:noHBand="0" w:noVBand="0"/>
      </w:tblPr>
      <w:tblGrid>
        <w:gridCol w:w="5155"/>
        <w:gridCol w:w="2790"/>
        <w:gridCol w:w="1620"/>
      </w:tblGrid>
      <w:tr w:rsidR="00C40FE8" w:rsidRPr="004A48DC" w14:paraId="76BEB37E" w14:textId="77777777" w:rsidTr="00C40FE8">
        <w:trPr>
          <w:tblHeader/>
        </w:trPr>
        <w:tc>
          <w:tcPr>
            <w:tcW w:w="51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EB364ED" w14:textId="77777777" w:rsidR="008E5A78" w:rsidRPr="004A48DC" w:rsidRDefault="008E5A78" w:rsidP="008E5A78">
            <w:pPr>
              <w:suppressAutoHyphens/>
              <w:rPr>
                <w:rFonts w:eastAsia="SimSun" w:cs="Times New Roman"/>
                <w:b/>
                <w:kern w:val="1"/>
                <w:sz w:val="22"/>
                <w:szCs w:val="22"/>
                <w:lang w:eastAsia="ar-SA"/>
              </w:rPr>
            </w:pPr>
            <w:r w:rsidRPr="004A48DC">
              <w:rPr>
                <w:rFonts w:eastAsia="SimSun" w:cs="Times New Roman"/>
                <w:b/>
                <w:kern w:val="1"/>
                <w:sz w:val="22"/>
                <w:szCs w:val="22"/>
                <w:lang w:eastAsia="ar-SA"/>
              </w:rPr>
              <w:t>Provider POCs</w:t>
            </w:r>
          </w:p>
        </w:tc>
        <w:tc>
          <w:tcPr>
            <w:tcW w:w="27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333ABA5" w14:textId="77777777" w:rsidR="008E5A78" w:rsidRPr="004A48DC" w:rsidRDefault="008E5A78" w:rsidP="008E5A78">
            <w:pPr>
              <w:suppressAutoHyphens/>
              <w:rPr>
                <w:rFonts w:eastAsia="SimSun" w:cs="Times New Roman"/>
                <w:b/>
                <w:kern w:val="1"/>
                <w:sz w:val="22"/>
                <w:szCs w:val="22"/>
                <w:lang w:eastAsia="ar-SA"/>
              </w:rPr>
            </w:pPr>
            <w:r w:rsidRPr="004A48DC">
              <w:rPr>
                <w:rFonts w:eastAsia="SimSun" w:cs="Times New Roman"/>
                <w:b/>
                <w:kern w:val="1"/>
                <w:sz w:val="22"/>
                <w:szCs w:val="22"/>
                <w:lang w:eastAsia="ar-SA"/>
              </w:rPr>
              <w:t>Email Address</w:t>
            </w:r>
          </w:p>
        </w:tc>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04CA0B9" w14:textId="77777777" w:rsidR="008E5A78" w:rsidRPr="004A48DC" w:rsidRDefault="008E5A78" w:rsidP="008E5A78">
            <w:pPr>
              <w:suppressAutoHyphens/>
              <w:rPr>
                <w:rFonts w:eastAsia="SimSun" w:cs="Times New Roman"/>
                <w:b/>
                <w:kern w:val="1"/>
                <w:sz w:val="22"/>
                <w:szCs w:val="22"/>
                <w:lang w:eastAsia="ar-SA"/>
              </w:rPr>
            </w:pPr>
            <w:r w:rsidRPr="004A48DC">
              <w:rPr>
                <w:rFonts w:eastAsia="SimSun" w:cs="Times New Roman"/>
                <w:b/>
                <w:kern w:val="1"/>
                <w:sz w:val="22"/>
                <w:szCs w:val="22"/>
                <w:lang w:eastAsia="ar-SA"/>
              </w:rPr>
              <w:t>Telephone</w:t>
            </w:r>
          </w:p>
        </w:tc>
      </w:tr>
      <w:tr w:rsidR="00C40FE8" w:rsidRPr="004A48DC" w14:paraId="7B535BB5" w14:textId="77777777" w:rsidTr="00C40FE8">
        <w:tc>
          <w:tcPr>
            <w:tcW w:w="5155" w:type="dxa"/>
            <w:tcBorders>
              <w:top w:val="single" w:sz="4" w:space="0" w:color="000000"/>
              <w:left w:val="single" w:sz="4" w:space="0" w:color="000000"/>
              <w:bottom w:val="single" w:sz="4" w:space="0" w:color="000000"/>
              <w:right w:val="single" w:sz="4" w:space="0" w:color="000000"/>
            </w:tcBorders>
            <w:shd w:val="clear" w:color="auto" w:fill="FFFFFF"/>
          </w:tcPr>
          <w:p w14:paraId="17A2510C" w14:textId="490C0077" w:rsidR="00C40FE8" w:rsidRPr="004A48DC" w:rsidRDefault="00C40FE8" w:rsidP="008E5A78">
            <w:pPr>
              <w:suppressAutoHyphens/>
              <w:rPr>
                <w:rFonts w:cs="Times New Roman"/>
                <w:sz w:val="22"/>
                <w:szCs w:val="22"/>
              </w:rPr>
            </w:pPr>
            <w:r w:rsidRPr="004A48DC">
              <w:rPr>
                <w:rFonts w:cs="Times New Roman"/>
                <w:sz w:val="22"/>
                <w:szCs w:val="22"/>
              </w:rPr>
              <w:t xml:space="preserve">Rick </w:t>
            </w:r>
            <w:proofErr w:type="spellStart"/>
            <w:r w:rsidRPr="004A48DC">
              <w:rPr>
                <w:rFonts w:cs="Times New Roman"/>
                <w:sz w:val="22"/>
                <w:szCs w:val="22"/>
              </w:rPr>
              <w:t>Shetter</w:t>
            </w:r>
            <w:proofErr w:type="spellEnd"/>
          </w:p>
          <w:p w14:paraId="0CF8E442" w14:textId="6C7ABD87" w:rsidR="008E5A78" w:rsidRPr="004A48DC" w:rsidRDefault="008E5A78" w:rsidP="008E5A78">
            <w:pPr>
              <w:suppressAutoHyphens/>
              <w:rPr>
                <w:rFonts w:eastAsia="SimSun" w:cs="Times New Roman"/>
                <w:kern w:val="1"/>
                <w:sz w:val="22"/>
                <w:szCs w:val="22"/>
                <w:lang w:eastAsia="ar-SA"/>
              </w:rPr>
            </w:pPr>
            <w:r w:rsidRPr="004A48DC">
              <w:rPr>
                <w:rFonts w:cs="Times New Roman"/>
                <w:sz w:val="22"/>
                <w:szCs w:val="22"/>
              </w:rPr>
              <w:t>National Suborbital Education and Research Center</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Pr>
          <w:p w14:paraId="435978A4" w14:textId="77777777" w:rsidR="008E5A78" w:rsidRPr="004A48DC" w:rsidRDefault="0033071D" w:rsidP="008E5A78">
            <w:pPr>
              <w:suppressAutoHyphens/>
              <w:rPr>
                <w:rFonts w:eastAsia="SimSun" w:cs="Times New Roman"/>
                <w:kern w:val="1"/>
                <w:sz w:val="22"/>
                <w:szCs w:val="22"/>
                <w:lang w:eastAsia="ar-SA"/>
              </w:rPr>
            </w:pPr>
            <w:hyperlink r:id="rId49" w:history="1">
              <w:r w:rsidR="008E5A78" w:rsidRPr="004A48DC">
                <w:rPr>
                  <w:rStyle w:val="Hyperlink"/>
                  <w:rFonts w:cs="Times New Roman"/>
                  <w:sz w:val="22"/>
                  <w:szCs w:val="22"/>
                </w:rPr>
                <w:t>r.shetter@nserc.und.edu</w:t>
              </w:r>
            </w:hyperlink>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A75FC0D" w14:textId="77777777" w:rsidR="008E5A78" w:rsidRPr="004A48DC" w:rsidRDefault="008E5A78" w:rsidP="008E5A78">
            <w:pPr>
              <w:suppressAutoHyphens/>
              <w:rPr>
                <w:rFonts w:eastAsia="SimSun" w:cs="Times New Roman"/>
                <w:kern w:val="1"/>
                <w:sz w:val="22"/>
                <w:szCs w:val="22"/>
                <w:lang w:eastAsia="ar-SA"/>
              </w:rPr>
            </w:pPr>
            <w:r w:rsidRPr="004A48DC">
              <w:rPr>
                <w:rFonts w:eastAsia="SimSun" w:cs="Times New Roman"/>
                <w:kern w:val="1"/>
                <w:sz w:val="22"/>
                <w:szCs w:val="22"/>
                <w:lang w:eastAsia="ar-SA"/>
              </w:rPr>
              <w:t>701-330-2126</w:t>
            </w:r>
          </w:p>
        </w:tc>
      </w:tr>
    </w:tbl>
    <w:p w14:paraId="7B7A5DA2" w14:textId="18F9CF2D" w:rsidR="00E56830" w:rsidRDefault="00E56830" w:rsidP="00801576">
      <w:bookmarkStart w:id="37" w:name="__RefHeading__3523_640736168"/>
      <w:bookmarkEnd w:id="37"/>
    </w:p>
    <w:p w14:paraId="428DA2F3" w14:textId="77777777" w:rsidR="00E56830" w:rsidRDefault="00E56830">
      <w:r>
        <w:br w:type="page"/>
      </w:r>
    </w:p>
    <w:p w14:paraId="7BCBC732" w14:textId="3D7EE411" w:rsidR="008E5A78" w:rsidRPr="004A48DC" w:rsidRDefault="00C40FE8" w:rsidP="00C40FE8">
      <w:pPr>
        <w:pStyle w:val="Caption"/>
        <w:rPr>
          <w:rFonts w:cs="Times New Roman"/>
        </w:rPr>
      </w:pPr>
      <w:bookmarkStart w:id="38" w:name="_Toc284601816"/>
      <w:r w:rsidRPr="004A48DC">
        <w:rPr>
          <w:rFonts w:cs="Times New Roman"/>
        </w:rPr>
        <w:lastRenderedPageBreak/>
        <w:t xml:space="preserve">Table </w:t>
      </w:r>
      <w:r w:rsidR="003452BA">
        <w:rPr>
          <w:rFonts w:cs="Times New Roman"/>
        </w:rPr>
        <w:fldChar w:fldCharType="begin"/>
      </w:r>
      <w:r w:rsidR="003452BA">
        <w:rPr>
          <w:rFonts w:cs="Times New Roman"/>
        </w:rPr>
        <w:instrText xml:space="preserve"> STYLEREF 1 \s </w:instrText>
      </w:r>
      <w:r w:rsidR="003452BA">
        <w:rPr>
          <w:rFonts w:cs="Times New Roman"/>
        </w:rPr>
        <w:fldChar w:fldCharType="separate"/>
      </w:r>
      <w:r w:rsidR="003452BA">
        <w:rPr>
          <w:rFonts w:cs="Times New Roman"/>
          <w:noProof/>
        </w:rPr>
        <w:t>3</w:t>
      </w:r>
      <w:r w:rsidR="003452BA">
        <w:rPr>
          <w:rFonts w:cs="Times New Roman"/>
        </w:rPr>
        <w:fldChar w:fldCharType="end"/>
      </w:r>
      <w:r w:rsidR="003452BA">
        <w:rPr>
          <w:rFonts w:cs="Times New Roman"/>
        </w:rPr>
        <w:noBreakHyphen/>
      </w:r>
      <w:r w:rsidR="003452BA">
        <w:rPr>
          <w:rFonts w:cs="Times New Roman"/>
        </w:rPr>
        <w:fldChar w:fldCharType="begin"/>
      </w:r>
      <w:r w:rsidR="003452BA">
        <w:rPr>
          <w:rFonts w:cs="Times New Roman"/>
        </w:rPr>
        <w:instrText xml:space="preserve"> SEQ Table \* ARABIC \s 1 </w:instrText>
      </w:r>
      <w:r w:rsidR="003452BA">
        <w:rPr>
          <w:rFonts w:cs="Times New Roman"/>
        </w:rPr>
        <w:fldChar w:fldCharType="separate"/>
      </w:r>
      <w:r w:rsidR="003452BA">
        <w:rPr>
          <w:rFonts w:cs="Times New Roman"/>
          <w:noProof/>
        </w:rPr>
        <w:t>6</w:t>
      </w:r>
      <w:r w:rsidR="003452BA">
        <w:rPr>
          <w:rFonts w:cs="Times New Roman"/>
        </w:rPr>
        <w:fldChar w:fldCharType="end"/>
      </w:r>
      <w:r w:rsidR="008E5A78" w:rsidRPr="004A48DC">
        <w:rPr>
          <w:rFonts w:cs="Times New Roman"/>
        </w:rPr>
        <w:t>.  C-130 Aircraft Navigational and Meteorological Products</w:t>
      </w:r>
      <w:bookmarkEnd w:id="38"/>
    </w:p>
    <w:tbl>
      <w:tblPr>
        <w:tblStyle w:val="TableGrid"/>
        <w:tblW w:w="0" w:type="auto"/>
        <w:tblLayout w:type="fixed"/>
        <w:tblLook w:val="0620" w:firstRow="1" w:lastRow="0" w:firstColumn="0" w:lastColumn="0" w:noHBand="1" w:noVBand="1"/>
      </w:tblPr>
      <w:tblGrid>
        <w:gridCol w:w="1728"/>
        <w:gridCol w:w="1350"/>
        <w:gridCol w:w="810"/>
        <w:gridCol w:w="1080"/>
        <w:gridCol w:w="990"/>
        <w:gridCol w:w="1980"/>
        <w:gridCol w:w="1638"/>
      </w:tblGrid>
      <w:tr w:rsidR="00C40FE8" w:rsidRPr="004A48DC" w14:paraId="47301580" w14:textId="77777777" w:rsidTr="00F06393">
        <w:tc>
          <w:tcPr>
            <w:tcW w:w="1728" w:type="dxa"/>
            <w:shd w:val="clear" w:color="auto" w:fill="C6D9F1" w:themeFill="text2" w:themeFillTint="33"/>
          </w:tcPr>
          <w:p w14:paraId="53A5C638" w14:textId="77777777" w:rsidR="008E5A78" w:rsidRPr="004A48DC" w:rsidRDefault="008E5A78" w:rsidP="008E5A78">
            <w:pPr>
              <w:jc w:val="center"/>
              <w:rPr>
                <w:rFonts w:cs="Times New Roman"/>
                <w:b/>
                <w:sz w:val="22"/>
                <w:szCs w:val="22"/>
              </w:rPr>
            </w:pPr>
            <w:r w:rsidRPr="004A48DC">
              <w:rPr>
                <w:rFonts w:cs="Times New Roman"/>
                <w:b/>
                <w:sz w:val="22"/>
                <w:szCs w:val="22"/>
              </w:rPr>
              <w:t>Short Name</w:t>
            </w:r>
          </w:p>
        </w:tc>
        <w:tc>
          <w:tcPr>
            <w:tcW w:w="1350" w:type="dxa"/>
            <w:shd w:val="clear" w:color="auto" w:fill="C6D9F1" w:themeFill="text2" w:themeFillTint="33"/>
          </w:tcPr>
          <w:p w14:paraId="19B23254" w14:textId="77777777" w:rsidR="008E5A78" w:rsidRPr="004A48DC" w:rsidRDefault="008E5A78" w:rsidP="008E5A78">
            <w:pPr>
              <w:jc w:val="center"/>
              <w:rPr>
                <w:rFonts w:cs="Times New Roman"/>
                <w:b/>
                <w:sz w:val="22"/>
                <w:szCs w:val="22"/>
              </w:rPr>
            </w:pPr>
            <w:r w:rsidRPr="004A48DC">
              <w:rPr>
                <w:rFonts w:cs="Times New Roman"/>
                <w:b/>
                <w:sz w:val="22"/>
                <w:szCs w:val="22"/>
              </w:rPr>
              <w:t>Product Description</w:t>
            </w:r>
          </w:p>
        </w:tc>
        <w:tc>
          <w:tcPr>
            <w:tcW w:w="810" w:type="dxa"/>
            <w:shd w:val="clear" w:color="auto" w:fill="C6D9F1" w:themeFill="text2" w:themeFillTint="33"/>
          </w:tcPr>
          <w:p w14:paraId="64418E24" w14:textId="77777777" w:rsidR="008E5A78" w:rsidRPr="004A48DC" w:rsidRDefault="008E5A78" w:rsidP="008E5A78">
            <w:pPr>
              <w:jc w:val="center"/>
              <w:rPr>
                <w:rFonts w:cs="Times New Roman"/>
                <w:b/>
                <w:sz w:val="22"/>
                <w:szCs w:val="22"/>
              </w:rPr>
            </w:pPr>
            <w:r w:rsidRPr="004A48DC">
              <w:rPr>
                <w:rFonts w:cs="Times New Roman"/>
                <w:b/>
                <w:sz w:val="22"/>
                <w:szCs w:val="22"/>
              </w:rPr>
              <w:t>Data Level</w:t>
            </w:r>
          </w:p>
        </w:tc>
        <w:tc>
          <w:tcPr>
            <w:tcW w:w="1080" w:type="dxa"/>
            <w:shd w:val="clear" w:color="auto" w:fill="C6D9F1" w:themeFill="text2" w:themeFillTint="33"/>
          </w:tcPr>
          <w:p w14:paraId="41F6DBD0" w14:textId="77777777" w:rsidR="008E5A78" w:rsidRPr="004A48DC" w:rsidRDefault="008E5A78" w:rsidP="008E5A78">
            <w:pPr>
              <w:jc w:val="center"/>
              <w:rPr>
                <w:rFonts w:cs="Times New Roman"/>
                <w:b/>
                <w:sz w:val="22"/>
                <w:szCs w:val="22"/>
              </w:rPr>
            </w:pPr>
            <w:r w:rsidRPr="004A48DC">
              <w:rPr>
                <w:rFonts w:cs="Times New Roman"/>
                <w:b/>
                <w:sz w:val="22"/>
                <w:szCs w:val="22"/>
              </w:rPr>
              <w:t>Format</w:t>
            </w:r>
          </w:p>
        </w:tc>
        <w:tc>
          <w:tcPr>
            <w:tcW w:w="990" w:type="dxa"/>
            <w:shd w:val="clear" w:color="auto" w:fill="C6D9F1" w:themeFill="text2" w:themeFillTint="33"/>
          </w:tcPr>
          <w:p w14:paraId="365B8125" w14:textId="77777777" w:rsidR="008E5A78" w:rsidRPr="004A48DC" w:rsidRDefault="008E5A78" w:rsidP="008E5A78">
            <w:pPr>
              <w:jc w:val="center"/>
              <w:rPr>
                <w:rFonts w:cs="Times New Roman"/>
                <w:b/>
                <w:sz w:val="22"/>
                <w:szCs w:val="22"/>
              </w:rPr>
            </w:pPr>
            <w:r w:rsidRPr="004A48DC">
              <w:rPr>
                <w:rFonts w:cs="Times New Roman"/>
                <w:b/>
                <w:sz w:val="22"/>
                <w:szCs w:val="22"/>
              </w:rPr>
              <w:t>Volume per Flight</w:t>
            </w:r>
          </w:p>
        </w:tc>
        <w:tc>
          <w:tcPr>
            <w:tcW w:w="1980" w:type="dxa"/>
            <w:shd w:val="clear" w:color="auto" w:fill="C6D9F1" w:themeFill="text2" w:themeFillTint="33"/>
          </w:tcPr>
          <w:p w14:paraId="6F764653" w14:textId="77777777" w:rsidR="008E5A78" w:rsidRPr="004A48DC" w:rsidRDefault="008E5A78" w:rsidP="008E5A78">
            <w:pPr>
              <w:jc w:val="center"/>
              <w:rPr>
                <w:rFonts w:cs="Times New Roman"/>
                <w:b/>
                <w:sz w:val="22"/>
                <w:szCs w:val="22"/>
              </w:rPr>
            </w:pPr>
            <w:r w:rsidRPr="004A48DC">
              <w:rPr>
                <w:rFonts w:cs="Times New Roman"/>
                <w:b/>
                <w:sz w:val="22"/>
                <w:szCs w:val="22"/>
              </w:rPr>
              <w:t>Submission Schedule</w:t>
            </w:r>
          </w:p>
        </w:tc>
        <w:tc>
          <w:tcPr>
            <w:tcW w:w="1638" w:type="dxa"/>
            <w:shd w:val="clear" w:color="auto" w:fill="C6D9F1" w:themeFill="text2" w:themeFillTint="33"/>
          </w:tcPr>
          <w:p w14:paraId="2774CED9" w14:textId="77777777" w:rsidR="008E5A78" w:rsidRPr="004A48DC" w:rsidRDefault="008E5A78" w:rsidP="008E5A78">
            <w:pPr>
              <w:jc w:val="center"/>
              <w:rPr>
                <w:rFonts w:cs="Times New Roman"/>
                <w:b/>
                <w:sz w:val="22"/>
                <w:szCs w:val="22"/>
              </w:rPr>
            </w:pPr>
            <w:r w:rsidRPr="004A48DC">
              <w:rPr>
                <w:rFonts w:cs="Times New Roman"/>
                <w:b/>
                <w:sz w:val="22"/>
                <w:szCs w:val="22"/>
              </w:rPr>
              <w:t>Delivery Mechanism</w:t>
            </w:r>
          </w:p>
        </w:tc>
      </w:tr>
      <w:tr w:rsidR="00C40FE8" w:rsidRPr="004A48DC" w14:paraId="54D69E6E" w14:textId="77777777" w:rsidTr="00F06393">
        <w:tc>
          <w:tcPr>
            <w:tcW w:w="1728" w:type="dxa"/>
          </w:tcPr>
          <w:p w14:paraId="1AB5B1F5" w14:textId="77777777" w:rsidR="008E5A78" w:rsidRPr="004A48DC" w:rsidRDefault="008E5A78" w:rsidP="008E5A78">
            <w:pPr>
              <w:jc w:val="center"/>
              <w:rPr>
                <w:rFonts w:cs="Times New Roman"/>
                <w:sz w:val="22"/>
                <w:szCs w:val="22"/>
              </w:rPr>
            </w:pPr>
            <w:r w:rsidRPr="004A48DC">
              <w:rPr>
                <w:rFonts w:cs="Times New Roman"/>
                <w:sz w:val="22"/>
                <w:szCs w:val="22"/>
              </w:rPr>
              <w:t>ARISE-</w:t>
            </w:r>
            <w:proofErr w:type="spellStart"/>
            <w:r w:rsidRPr="004A48DC">
              <w:rPr>
                <w:rFonts w:cs="Times New Roman"/>
                <w:sz w:val="22"/>
                <w:szCs w:val="22"/>
              </w:rPr>
              <w:t>NavMet</w:t>
            </w:r>
            <w:proofErr w:type="spellEnd"/>
          </w:p>
        </w:tc>
        <w:tc>
          <w:tcPr>
            <w:tcW w:w="1350" w:type="dxa"/>
          </w:tcPr>
          <w:p w14:paraId="4778D168" w14:textId="77777777" w:rsidR="008E5A78" w:rsidRPr="004A48DC" w:rsidRDefault="008E5A78" w:rsidP="008E5A78">
            <w:pPr>
              <w:rPr>
                <w:rFonts w:cs="Times New Roman"/>
                <w:sz w:val="22"/>
                <w:szCs w:val="22"/>
              </w:rPr>
            </w:pPr>
            <w:r w:rsidRPr="004A48DC">
              <w:rPr>
                <w:rFonts w:cs="Times New Roman"/>
                <w:sz w:val="22"/>
                <w:szCs w:val="22"/>
              </w:rPr>
              <w:t xml:space="preserve">Aircraft location, attitude, and met. </w:t>
            </w:r>
            <w:proofErr w:type="gramStart"/>
            <w:r w:rsidRPr="004A48DC">
              <w:rPr>
                <w:rFonts w:cs="Times New Roman"/>
                <w:sz w:val="22"/>
                <w:szCs w:val="22"/>
              </w:rPr>
              <w:t>variables</w:t>
            </w:r>
            <w:proofErr w:type="gramEnd"/>
          </w:p>
        </w:tc>
        <w:tc>
          <w:tcPr>
            <w:tcW w:w="810" w:type="dxa"/>
          </w:tcPr>
          <w:p w14:paraId="01064E9D" w14:textId="77777777" w:rsidR="008E5A78" w:rsidRPr="004A48DC" w:rsidRDefault="008E5A78" w:rsidP="008E5A78">
            <w:pPr>
              <w:jc w:val="center"/>
              <w:rPr>
                <w:rFonts w:cs="Times New Roman"/>
                <w:sz w:val="22"/>
                <w:szCs w:val="22"/>
              </w:rPr>
            </w:pPr>
            <w:r w:rsidRPr="004A48DC">
              <w:rPr>
                <w:rFonts w:cs="Times New Roman"/>
                <w:sz w:val="22"/>
                <w:szCs w:val="22"/>
              </w:rPr>
              <w:t>1</w:t>
            </w:r>
          </w:p>
        </w:tc>
        <w:tc>
          <w:tcPr>
            <w:tcW w:w="1080" w:type="dxa"/>
          </w:tcPr>
          <w:p w14:paraId="6A02899E" w14:textId="77777777" w:rsidR="008E5A78" w:rsidRPr="004A48DC" w:rsidRDefault="008E5A78" w:rsidP="008E5A78">
            <w:pPr>
              <w:jc w:val="center"/>
              <w:rPr>
                <w:rFonts w:cs="Times New Roman"/>
                <w:sz w:val="22"/>
                <w:szCs w:val="22"/>
              </w:rPr>
            </w:pPr>
            <w:r w:rsidRPr="004A48DC">
              <w:rPr>
                <w:rFonts w:cs="Times New Roman"/>
                <w:sz w:val="22"/>
                <w:szCs w:val="22"/>
              </w:rPr>
              <w:t>ICARTT</w:t>
            </w:r>
          </w:p>
        </w:tc>
        <w:tc>
          <w:tcPr>
            <w:tcW w:w="990" w:type="dxa"/>
          </w:tcPr>
          <w:p w14:paraId="7E664F28" w14:textId="77777777" w:rsidR="008E5A78" w:rsidRPr="004A48DC" w:rsidRDefault="008E5A78" w:rsidP="008E5A78">
            <w:pPr>
              <w:jc w:val="center"/>
              <w:rPr>
                <w:rFonts w:cs="Times New Roman"/>
                <w:sz w:val="22"/>
                <w:szCs w:val="22"/>
              </w:rPr>
            </w:pPr>
            <w:r w:rsidRPr="004A48DC">
              <w:rPr>
                <w:rFonts w:cs="Times New Roman"/>
                <w:sz w:val="22"/>
                <w:szCs w:val="22"/>
              </w:rPr>
              <w:t>&lt; 1 GB</w:t>
            </w:r>
          </w:p>
        </w:tc>
        <w:tc>
          <w:tcPr>
            <w:tcW w:w="1980" w:type="dxa"/>
          </w:tcPr>
          <w:p w14:paraId="35F7B841" w14:textId="77777777" w:rsidR="008E5A78" w:rsidRPr="004A48DC" w:rsidRDefault="008E5A78" w:rsidP="008E5A78">
            <w:pPr>
              <w:pStyle w:val="ListParagraph"/>
              <w:ind w:left="0"/>
              <w:jc w:val="center"/>
              <w:rPr>
                <w:rFonts w:cs="Times New Roman"/>
                <w:sz w:val="22"/>
                <w:szCs w:val="22"/>
              </w:rPr>
            </w:pPr>
            <w:r w:rsidRPr="004A48DC">
              <w:rPr>
                <w:rFonts w:cs="Times New Roman"/>
                <w:sz w:val="22"/>
                <w:szCs w:val="22"/>
              </w:rPr>
              <w:t>Field data: 24 hours after flight</w:t>
            </w:r>
          </w:p>
          <w:p w14:paraId="54BEA1B6" w14:textId="37E9756B" w:rsidR="008E5A78" w:rsidRPr="004A48DC" w:rsidRDefault="008E5A78" w:rsidP="00C40FE8">
            <w:pPr>
              <w:pStyle w:val="ListParagraph"/>
              <w:ind w:left="0"/>
              <w:jc w:val="center"/>
              <w:rPr>
                <w:rFonts w:cs="Times New Roman"/>
                <w:sz w:val="22"/>
                <w:szCs w:val="22"/>
              </w:rPr>
            </w:pPr>
            <w:r w:rsidRPr="004A48DC">
              <w:rPr>
                <w:rFonts w:cs="Times New Roman"/>
                <w:sz w:val="22"/>
                <w:szCs w:val="22"/>
              </w:rPr>
              <w:t>Final data: 6 months after deployment</w:t>
            </w:r>
          </w:p>
        </w:tc>
        <w:tc>
          <w:tcPr>
            <w:tcW w:w="1638" w:type="dxa"/>
          </w:tcPr>
          <w:p w14:paraId="304EA9D8" w14:textId="77777777" w:rsidR="008E5A78" w:rsidRPr="004A48DC" w:rsidRDefault="0033071D" w:rsidP="008E5A78">
            <w:pPr>
              <w:rPr>
                <w:rFonts w:cs="Times New Roman"/>
                <w:sz w:val="22"/>
                <w:szCs w:val="22"/>
              </w:rPr>
            </w:pPr>
            <w:hyperlink r:id="rId50" w:history="1">
              <w:r w:rsidR="008E5A78" w:rsidRPr="004A48DC">
                <w:rPr>
                  <w:rStyle w:val="Hyperlink"/>
                  <w:rFonts w:cs="Times New Roman"/>
                  <w:spacing w:val="-1"/>
                  <w:sz w:val="22"/>
                  <w:szCs w:val="22"/>
                </w:rPr>
                <w:t>https://www-air.larc.nasa.gov/cgi-bin/ArcView/arise</w:t>
              </w:r>
            </w:hyperlink>
          </w:p>
        </w:tc>
      </w:tr>
    </w:tbl>
    <w:p w14:paraId="4888CF6E" w14:textId="77777777" w:rsidR="008E5A78" w:rsidRPr="004A48DC" w:rsidRDefault="008E5A78" w:rsidP="008E5A78">
      <w:pPr>
        <w:rPr>
          <w:rFonts w:cs="Times New Roman"/>
        </w:rPr>
      </w:pPr>
    </w:p>
    <w:p w14:paraId="63E3A164" w14:textId="6ABFA1DE" w:rsidR="008E5A78" w:rsidRPr="004A48DC" w:rsidRDefault="004A48DC" w:rsidP="004A48DC">
      <w:pPr>
        <w:pStyle w:val="Heading2"/>
        <w:rPr>
          <w:rFonts w:cs="Times New Roman"/>
        </w:rPr>
      </w:pPr>
      <w:bookmarkStart w:id="39" w:name="_Toc277949894"/>
      <w:r w:rsidRPr="004A48DC">
        <w:rPr>
          <w:rFonts w:cs="Times New Roman"/>
        </w:rPr>
        <w:t>Products To Be Archived at NSIDC DAAC</w:t>
      </w:r>
      <w:bookmarkEnd w:id="39"/>
    </w:p>
    <w:p w14:paraId="70F3D5AC" w14:textId="626B2385" w:rsidR="004A48DC" w:rsidRPr="004A48DC" w:rsidRDefault="004A48DC" w:rsidP="004A48DC">
      <w:pPr>
        <w:rPr>
          <w:rFonts w:cs="Times New Roman"/>
        </w:rPr>
      </w:pPr>
      <w:r w:rsidRPr="004A48DC">
        <w:rPr>
          <w:rFonts w:cs="Times New Roman"/>
        </w:rPr>
        <w:t xml:space="preserve">The tables in this section list the products to be archived at the NSIDC DAAC. </w:t>
      </w:r>
    </w:p>
    <w:p w14:paraId="55590957" w14:textId="0E0D7459" w:rsidR="004A48DC" w:rsidRPr="004A48DC" w:rsidRDefault="004A48DC" w:rsidP="00D330DD">
      <w:pPr>
        <w:pStyle w:val="Heading3"/>
      </w:pPr>
      <w:bookmarkStart w:id="40" w:name="_Toc277949895"/>
      <w:r w:rsidRPr="004A48DC">
        <w:t>Land, Vegetation, and Ice Sensor (LVIS)</w:t>
      </w:r>
      <w:bookmarkEnd w:id="40"/>
    </w:p>
    <w:p w14:paraId="4211E016" w14:textId="0F384BC1" w:rsidR="004A48DC" w:rsidRPr="004A48DC" w:rsidRDefault="004A48DC" w:rsidP="004A48DC">
      <w:pPr>
        <w:rPr>
          <w:rFonts w:cs="Times New Roman"/>
        </w:rPr>
      </w:pPr>
      <w:r w:rsidRPr="004A48DC">
        <w:rPr>
          <w:rFonts w:cs="Times New Roman"/>
        </w:rPr>
        <w:t xml:space="preserve">NASA's LVIS is a scanning laser altimeter instrument that is flown, by aircraft, over target areas to collect data on surface topography, surface roughness, and vegetation coverage. LVIS has a scan angle of 12 degrees, which produces a 2 km wide swath from a 10-kilometer flight altitude. LVIS is a full-waveform laser altimeter, and, as such, the transmit and return waveforms are collected for each laser shot and released as the LVIS L1B product. LVIS also includes data from an integrated </w:t>
      </w:r>
      <w:r w:rsidR="00AB22CD">
        <w:rPr>
          <w:rFonts w:cs="Times New Roman"/>
        </w:rPr>
        <w:t>I</w:t>
      </w:r>
      <w:r w:rsidRPr="004A48DC">
        <w:rPr>
          <w:rFonts w:cs="Times New Roman"/>
        </w:rPr>
        <w:t xml:space="preserve">nertial </w:t>
      </w:r>
      <w:r w:rsidR="00AB22CD">
        <w:rPr>
          <w:rFonts w:cs="Times New Roman"/>
        </w:rPr>
        <w:t>N</w:t>
      </w:r>
      <w:r w:rsidRPr="004A48DC">
        <w:rPr>
          <w:rFonts w:cs="Times New Roman"/>
        </w:rPr>
        <w:t xml:space="preserve">avigation </w:t>
      </w:r>
      <w:r w:rsidR="00AB22CD">
        <w:rPr>
          <w:rFonts w:cs="Times New Roman"/>
        </w:rPr>
        <w:t>S</w:t>
      </w:r>
      <w:r w:rsidRPr="004A48DC">
        <w:rPr>
          <w:rFonts w:cs="Times New Roman"/>
        </w:rPr>
        <w:t>ystem (INS) and GPS, is designed, developed and operated by the Laser Remote Sensing Laboratory, at NASA’s Goddard Space Flight Center.</w:t>
      </w:r>
    </w:p>
    <w:p w14:paraId="268B2E08" w14:textId="77777777" w:rsidR="004A48DC" w:rsidRPr="004A48DC" w:rsidRDefault="004A48DC" w:rsidP="004A48DC">
      <w:pPr>
        <w:rPr>
          <w:rFonts w:cs="Times New Roman"/>
        </w:rPr>
      </w:pPr>
    </w:p>
    <w:tbl>
      <w:tblPr>
        <w:tblW w:w="0" w:type="auto"/>
        <w:tblLayout w:type="fixed"/>
        <w:tblCellMar>
          <w:left w:w="115" w:type="dxa"/>
          <w:right w:w="115" w:type="dxa"/>
        </w:tblCellMar>
        <w:tblLook w:val="0000" w:firstRow="0" w:lastRow="0" w:firstColumn="0" w:lastColumn="0" w:noHBand="0" w:noVBand="0"/>
      </w:tblPr>
      <w:tblGrid>
        <w:gridCol w:w="4795"/>
        <w:gridCol w:w="3150"/>
        <w:gridCol w:w="1620"/>
      </w:tblGrid>
      <w:tr w:rsidR="00601F3A" w:rsidRPr="004A48DC" w14:paraId="582E3034" w14:textId="77777777" w:rsidTr="00601F3A">
        <w:trPr>
          <w:tblHeader/>
        </w:trPr>
        <w:tc>
          <w:tcPr>
            <w:tcW w:w="479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4719EDB" w14:textId="77777777" w:rsidR="004A48DC" w:rsidRPr="004A48DC" w:rsidRDefault="004A48DC" w:rsidP="004A48DC">
            <w:pPr>
              <w:suppressAutoHyphens/>
              <w:rPr>
                <w:rFonts w:eastAsia="SimSun" w:cs="Times New Roman"/>
                <w:b/>
                <w:kern w:val="1"/>
                <w:sz w:val="22"/>
                <w:szCs w:val="22"/>
                <w:lang w:eastAsia="ar-SA"/>
              </w:rPr>
            </w:pPr>
            <w:r w:rsidRPr="004A48DC">
              <w:rPr>
                <w:rFonts w:eastAsia="SimSun" w:cs="Times New Roman"/>
                <w:b/>
                <w:kern w:val="1"/>
                <w:sz w:val="22"/>
                <w:szCs w:val="22"/>
                <w:lang w:eastAsia="ar-SA"/>
              </w:rPr>
              <w:t>Provider POCs</w:t>
            </w:r>
          </w:p>
        </w:tc>
        <w:tc>
          <w:tcPr>
            <w:tcW w:w="31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5E80901" w14:textId="77777777" w:rsidR="004A48DC" w:rsidRPr="004A48DC" w:rsidRDefault="004A48DC" w:rsidP="004A48DC">
            <w:pPr>
              <w:suppressAutoHyphens/>
              <w:rPr>
                <w:rFonts w:eastAsia="SimSun" w:cs="Times New Roman"/>
                <w:b/>
                <w:kern w:val="1"/>
                <w:sz w:val="22"/>
                <w:szCs w:val="22"/>
                <w:lang w:eastAsia="ar-SA"/>
              </w:rPr>
            </w:pPr>
            <w:r w:rsidRPr="004A48DC">
              <w:rPr>
                <w:rFonts w:eastAsia="SimSun" w:cs="Times New Roman"/>
                <w:b/>
                <w:kern w:val="1"/>
                <w:sz w:val="22"/>
                <w:szCs w:val="22"/>
                <w:lang w:eastAsia="ar-SA"/>
              </w:rPr>
              <w:t>Email Address</w:t>
            </w:r>
          </w:p>
        </w:tc>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1AE5636" w14:textId="77777777" w:rsidR="004A48DC" w:rsidRPr="004A48DC" w:rsidRDefault="004A48DC" w:rsidP="004A48DC">
            <w:pPr>
              <w:suppressAutoHyphens/>
              <w:rPr>
                <w:rFonts w:eastAsia="SimSun" w:cs="Times New Roman"/>
                <w:b/>
                <w:kern w:val="1"/>
                <w:sz w:val="22"/>
                <w:szCs w:val="22"/>
                <w:lang w:eastAsia="ar-SA"/>
              </w:rPr>
            </w:pPr>
            <w:r w:rsidRPr="004A48DC">
              <w:rPr>
                <w:rFonts w:eastAsia="SimSun" w:cs="Times New Roman"/>
                <w:b/>
                <w:kern w:val="1"/>
                <w:sz w:val="22"/>
                <w:szCs w:val="22"/>
                <w:lang w:eastAsia="ar-SA"/>
              </w:rPr>
              <w:t>Telephone</w:t>
            </w:r>
          </w:p>
        </w:tc>
      </w:tr>
      <w:tr w:rsidR="00601F3A" w:rsidRPr="004A48DC" w14:paraId="168C69C8" w14:textId="77777777" w:rsidTr="00601F3A">
        <w:tc>
          <w:tcPr>
            <w:tcW w:w="4795" w:type="dxa"/>
            <w:tcBorders>
              <w:top w:val="single" w:sz="4" w:space="0" w:color="000000"/>
              <w:left w:val="single" w:sz="4" w:space="0" w:color="000000"/>
              <w:bottom w:val="single" w:sz="4" w:space="0" w:color="000000"/>
              <w:right w:val="single" w:sz="4" w:space="0" w:color="000000"/>
            </w:tcBorders>
            <w:shd w:val="clear" w:color="auto" w:fill="FFFFFF"/>
          </w:tcPr>
          <w:p w14:paraId="3DC8F967" w14:textId="6214BDCE" w:rsidR="00601F3A" w:rsidRDefault="00601F3A" w:rsidP="004A48DC">
            <w:pPr>
              <w:suppressAutoHyphens/>
              <w:rPr>
                <w:rFonts w:cs="Times New Roman"/>
                <w:sz w:val="22"/>
                <w:szCs w:val="22"/>
              </w:rPr>
            </w:pPr>
            <w:r>
              <w:rPr>
                <w:rFonts w:cs="Times New Roman"/>
                <w:sz w:val="22"/>
                <w:szCs w:val="22"/>
              </w:rPr>
              <w:t>Bryan Blair</w:t>
            </w:r>
          </w:p>
          <w:p w14:paraId="7EFC2BE1" w14:textId="38B974F7" w:rsidR="004A48DC" w:rsidRPr="004A48DC" w:rsidRDefault="004A48DC" w:rsidP="004A48DC">
            <w:pPr>
              <w:suppressAutoHyphens/>
              <w:rPr>
                <w:rFonts w:eastAsia="SimSun" w:cs="Times New Roman"/>
                <w:kern w:val="1"/>
                <w:sz w:val="22"/>
                <w:szCs w:val="22"/>
                <w:lang w:eastAsia="ar-SA"/>
              </w:rPr>
            </w:pPr>
            <w:r w:rsidRPr="004A48DC">
              <w:rPr>
                <w:rFonts w:cs="Times New Roman"/>
                <w:sz w:val="22"/>
                <w:szCs w:val="22"/>
              </w:rPr>
              <w:t>NASA Goddard Space Flight Center</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B2C53A5" w14:textId="77777777" w:rsidR="004A48DC" w:rsidRPr="004A48DC" w:rsidRDefault="0033071D" w:rsidP="004A48DC">
            <w:pPr>
              <w:suppressAutoHyphens/>
              <w:rPr>
                <w:rFonts w:eastAsia="SimSun" w:cs="Times New Roman"/>
                <w:kern w:val="1"/>
                <w:sz w:val="22"/>
                <w:szCs w:val="22"/>
                <w:lang w:eastAsia="ar-SA"/>
              </w:rPr>
            </w:pPr>
            <w:hyperlink r:id="rId51" w:history="1">
              <w:r w:rsidR="004A48DC" w:rsidRPr="004A48DC">
                <w:rPr>
                  <w:rStyle w:val="Hyperlink"/>
                  <w:rFonts w:cs="Times New Roman"/>
                  <w:sz w:val="22"/>
                  <w:szCs w:val="22"/>
                </w:rPr>
                <w:t>James.B.Blair@nasa.gov</w:t>
              </w:r>
            </w:hyperlink>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E91B2FD" w14:textId="77777777" w:rsidR="004A48DC" w:rsidRPr="004A48DC" w:rsidRDefault="004A48DC" w:rsidP="004A48DC">
            <w:pPr>
              <w:suppressAutoHyphens/>
              <w:rPr>
                <w:rFonts w:eastAsia="SimSun" w:cs="Times New Roman"/>
                <w:kern w:val="1"/>
                <w:sz w:val="22"/>
                <w:szCs w:val="22"/>
                <w:lang w:eastAsia="ar-SA"/>
              </w:rPr>
            </w:pPr>
            <w:r w:rsidRPr="004A48DC">
              <w:rPr>
                <w:rFonts w:eastAsia="SimSun" w:cs="Times New Roman"/>
                <w:kern w:val="1"/>
                <w:sz w:val="22"/>
                <w:szCs w:val="22"/>
                <w:lang w:eastAsia="ar-SA"/>
              </w:rPr>
              <w:t>301-614-6741</w:t>
            </w:r>
          </w:p>
        </w:tc>
      </w:tr>
      <w:tr w:rsidR="00601F3A" w:rsidRPr="004A48DC" w14:paraId="41D591E4" w14:textId="77777777" w:rsidTr="00601F3A">
        <w:tc>
          <w:tcPr>
            <w:tcW w:w="4795" w:type="dxa"/>
            <w:tcBorders>
              <w:top w:val="single" w:sz="4" w:space="0" w:color="000000"/>
              <w:left w:val="single" w:sz="4" w:space="0" w:color="000000"/>
              <w:bottom w:val="single" w:sz="4" w:space="0" w:color="000000"/>
              <w:right w:val="single" w:sz="4" w:space="0" w:color="000000"/>
            </w:tcBorders>
            <w:shd w:val="clear" w:color="auto" w:fill="FFFFFF"/>
          </w:tcPr>
          <w:p w14:paraId="502C2D59" w14:textId="49D4A1AC" w:rsidR="00601F3A" w:rsidRDefault="00601F3A" w:rsidP="004A48DC">
            <w:pPr>
              <w:suppressAutoHyphens/>
              <w:rPr>
                <w:rFonts w:cs="Times New Roman"/>
                <w:sz w:val="22"/>
                <w:szCs w:val="22"/>
              </w:rPr>
            </w:pPr>
            <w:r>
              <w:rPr>
                <w:rFonts w:cs="Times New Roman"/>
                <w:sz w:val="22"/>
                <w:szCs w:val="22"/>
              </w:rPr>
              <w:t xml:space="preserve">Michelle </w:t>
            </w:r>
            <w:proofErr w:type="spellStart"/>
            <w:r>
              <w:rPr>
                <w:rFonts w:cs="Times New Roman"/>
                <w:sz w:val="22"/>
                <w:szCs w:val="22"/>
              </w:rPr>
              <w:t>Hofton</w:t>
            </w:r>
            <w:proofErr w:type="spellEnd"/>
          </w:p>
          <w:p w14:paraId="23C2D747" w14:textId="7D4B245D" w:rsidR="004A48DC" w:rsidRPr="004A48DC" w:rsidRDefault="004A48DC" w:rsidP="004A48DC">
            <w:pPr>
              <w:suppressAutoHyphens/>
              <w:rPr>
                <w:rFonts w:cs="Times New Roman"/>
                <w:sz w:val="22"/>
                <w:szCs w:val="22"/>
              </w:rPr>
            </w:pPr>
            <w:r w:rsidRPr="004A48DC">
              <w:rPr>
                <w:rFonts w:cs="Times New Roman"/>
                <w:sz w:val="22"/>
                <w:szCs w:val="22"/>
              </w:rPr>
              <w:t>NASA Goddard Space Flight Center</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4C98C6C" w14:textId="77777777" w:rsidR="004A48DC" w:rsidRPr="004A48DC" w:rsidRDefault="0033071D" w:rsidP="004A48DC">
            <w:pPr>
              <w:suppressAutoHyphens/>
              <w:rPr>
                <w:rFonts w:cs="Times New Roman"/>
                <w:sz w:val="22"/>
                <w:szCs w:val="22"/>
              </w:rPr>
            </w:pPr>
            <w:hyperlink r:id="rId52" w:history="1">
              <w:r w:rsidR="004A48DC" w:rsidRPr="004A48DC">
                <w:rPr>
                  <w:rStyle w:val="Hyperlink"/>
                  <w:rFonts w:cs="Times New Roman"/>
                  <w:sz w:val="22"/>
                  <w:szCs w:val="22"/>
                </w:rPr>
                <w:t>mhofton@umd.edu</w:t>
              </w:r>
            </w:hyperlink>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31CC59B" w14:textId="77777777" w:rsidR="004A48DC" w:rsidRPr="004A48DC" w:rsidRDefault="004A48DC" w:rsidP="004A48DC">
            <w:pPr>
              <w:suppressAutoHyphens/>
              <w:rPr>
                <w:rFonts w:eastAsia="SimSun" w:cs="Times New Roman"/>
                <w:kern w:val="1"/>
                <w:sz w:val="22"/>
                <w:szCs w:val="22"/>
                <w:lang w:eastAsia="ar-SA"/>
              </w:rPr>
            </w:pPr>
            <w:r w:rsidRPr="004A48DC">
              <w:rPr>
                <w:rFonts w:eastAsia="SimSun" w:cs="Times New Roman"/>
                <w:kern w:val="1"/>
                <w:sz w:val="22"/>
                <w:szCs w:val="22"/>
                <w:lang w:eastAsia="ar-SA"/>
              </w:rPr>
              <w:t>301-405-8543</w:t>
            </w:r>
          </w:p>
        </w:tc>
      </w:tr>
      <w:tr w:rsidR="00601F3A" w:rsidRPr="004A48DC" w14:paraId="757A36E4" w14:textId="77777777" w:rsidTr="00601F3A">
        <w:tc>
          <w:tcPr>
            <w:tcW w:w="4795" w:type="dxa"/>
            <w:tcBorders>
              <w:top w:val="single" w:sz="4" w:space="0" w:color="000000"/>
              <w:left w:val="single" w:sz="4" w:space="0" w:color="000000"/>
              <w:bottom w:val="single" w:sz="4" w:space="0" w:color="000000"/>
              <w:right w:val="single" w:sz="4" w:space="0" w:color="000000"/>
            </w:tcBorders>
            <w:shd w:val="clear" w:color="auto" w:fill="FFFFFF"/>
          </w:tcPr>
          <w:p w14:paraId="283CBBC4" w14:textId="3CFC1948" w:rsidR="00601F3A" w:rsidRDefault="00601F3A" w:rsidP="004A48DC">
            <w:pPr>
              <w:suppressAutoHyphens/>
              <w:rPr>
                <w:rFonts w:cs="Times New Roman"/>
                <w:sz w:val="22"/>
                <w:szCs w:val="22"/>
              </w:rPr>
            </w:pPr>
            <w:r>
              <w:rPr>
                <w:rFonts w:cs="Times New Roman"/>
                <w:sz w:val="22"/>
                <w:szCs w:val="22"/>
              </w:rPr>
              <w:t>Emily Wilson</w:t>
            </w:r>
          </w:p>
          <w:p w14:paraId="394AB5B7" w14:textId="2E62B926" w:rsidR="004A48DC" w:rsidRPr="004A48DC" w:rsidRDefault="004A48DC" w:rsidP="004A48DC">
            <w:pPr>
              <w:suppressAutoHyphens/>
              <w:rPr>
                <w:rFonts w:cs="Times New Roman"/>
                <w:sz w:val="22"/>
                <w:szCs w:val="22"/>
              </w:rPr>
            </w:pPr>
            <w:r w:rsidRPr="004A48DC">
              <w:rPr>
                <w:rFonts w:cs="Times New Roman"/>
                <w:sz w:val="22"/>
                <w:szCs w:val="22"/>
              </w:rPr>
              <w:t>NASA Goddard Space Flight Center</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229F7D0" w14:textId="77777777" w:rsidR="004A48DC" w:rsidRPr="004A48DC" w:rsidRDefault="0033071D" w:rsidP="004A48DC">
            <w:pPr>
              <w:suppressAutoHyphens/>
              <w:rPr>
                <w:rFonts w:cs="Times New Roman"/>
                <w:sz w:val="22"/>
                <w:szCs w:val="22"/>
              </w:rPr>
            </w:pPr>
            <w:hyperlink r:id="rId53" w:history="1">
              <w:r w:rsidR="004A48DC" w:rsidRPr="004A48DC">
                <w:rPr>
                  <w:rStyle w:val="Hyperlink"/>
                  <w:rFonts w:cs="Times New Roman"/>
                  <w:sz w:val="22"/>
                  <w:szCs w:val="22"/>
                </w:rPr>
                <w:t>Emily.L.Wilson@nasa.gov</w:t>
              </w:r>
            </w:hyperlink>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F14A13C" w14:textId="77777777" w:rsidR="004A48DC" w:rsidRPr="004A48DC" w:rsidRDefault="004A48DC" w:rsidP="004A48DC">
            <w:pPr>
              <w:suppressAutoHyphens/>
              <w:rPr>
                <w:rFonts w:eastAsia="SimSun" w:cs="Times New Roman"/>
                <w:kern w:val="1"/>
                <w:sz w:val="22"/>
                <w:szCs w:val="22"/>
                <w:lang w:eastAsia="ar-SA"/>
              </w:rPr>
            </w:pPr>
            <w:r w:rsidRPr="004A48DC">
              <w:rPr>
                <w:rFonts w:eastAsia="SimSun" w:cs="Times New Roman"/>
                <w:kern w:val="1"/>
                <w:sz w:val="22"/>
                <w:szCs w:val="22"/>
                <w:lang w:eastAsia="ar-SA"/>
              </w:rPr>
              <w:t>301-286-6155</w:t>
            </w:r>
          </w:p>
        </w:tc>
      </w:tr>
      <w:tr w:rsidR="00601F3A" w:rsidRPr="004A48DC" w14:paraId="1C3A0D67" w14:textId="77777777" w:rsidTr="00601F3A">
        <w:tc>
          <w:tcPr>
            <w:tcW w:w="4795" w:type="dxa"/>
            <w:tcBorders>
              <w:top w:val="single" w:sz="4" w:space="0" w:color="000000"/>
              <w:left w:val="single" w:sz="4" w:space="0" w:color="000000"/>
              <w:bottom w:val="single" w:sz="4" w:space="0" w:color="000000"/>
              <w:right w:val="single" w:sz="4" w:space="0" w:color="000000"/>
            </w:tcBorders>
            <w:shd w:val="clear" w:color="auto" w:fill="FFFFFF"/>
          </w:tcPr>
          <w:p w14:paraId="01B9E3E0" w14:textId="5367B0FC" w:rsidR="00601F3A" w:rsidRDefault="00601F3A" w:rsidP="004A48DC">
            <w:pPr>
              <w:suppressAutoHyphens/>
              <w:rPr>
                <w:rFonts w:cs="Times New Roman"/>
                <w:sz w:val="22"/>
                <w:szCs w:val="22"/>
              </w:rPr>
            </w:pPr>
            <w:proofErr w:type="spellStart"/>
            <w:r>
              <w:rPr>
                <w:rFonts w:cs="Times New Roman"/>
                <w:sz w:val="22"/>
                <w:szCs w:val="22"/>
              </w:rPr>
              <w:t>Shar</w:t>
            </w:r>
            <w:proofErr w:type="spellEnd"/>
            <w:r>
              <w:rPr>
                <w:rFonts w:cs="Times New Roman"/>
                <w:sz w:val="22"/>
                <w:szCs w:val="22"/>
              </w:rPr>
              <w:t xml:space="preserve"> </w:t>
            </w:r>
            <w:proofErr w:type="spellStart"/>
            <w:r>
              <w:rPr>
                <w:rFonts w:cs="Times New Roman"/>
                <w:sz w:val="22"/>
                <w:szCs w:val="22"/>
              </w:rPr>
              <w:t>Etemad</w:t>
            </w:r>
            <w:proofErr w:type="spellEnd"/>
          </w:p>
          <w:p w14:paraId="6C98AD3B" w14:textId="4BFD9E9F" w:rsidR="004A48DC" w:rsidRPr="004A48DC" w:rsidRDefault="004A48DC" w:rsidP="004A48DC">
            <w:pPr>
              <w:suppressAutoHyphens/>
              <w:rPr>
                <w:rFonts w:cs="Times New Roman"/>
                <w:sz w:val="22"/>
                <w:szCs w:val="22"/>
              </w:rPr>
            </w:pPr>
            <w:r w:rsidRPr="004A48DC">
              <w:rPr>
                <w:rFonts w:cs="Times New Roman"/>
                <w:sz w:val="22"/>
                <w:szCs w:val="22"/>
              </w:rPr>
              <w:t>NASA Goddard Space Flight Center</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83A998F" w14:textId="77777777" w:rsidR="004A48DC" w:rsidRPr="004A48DC" w:rsidRDefault="0033071D" w:rsidP="004A48DC">
            <w:pPr>
              <w:suppressAutoHyphens/>
              <w:rPr>
                <w:rFonts w:cs="Times New Roman"/>
                <w:sz w:val="22"/>
                <w:szCs w:val="22"/>
              </w:rPr>
            </w:pPr>
            <w:hyperlink r:id="rId54" w:history="1">
              <w:r w:rsidR="004A48DC" w:rsidRPr="004A48DC">
                <w:rPr>
                  <w:rStyle w:val="Hyperlink"/>
                  <w:rFonts w:cs="Times New Roman"/>
                  <w:sz w:val="22"/>
                  <w:szCs w:val="22"/>
                </w:rPr>
                <w:t>Shahriar.Etemad@nasa.gov</w:t>
              </w:r>
            </w:hyperlink>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B21D6CB" w14:textId="77777777" w:rsidR="004A48DC" w:rsidRPr="004A48DC" w:rsidRDefault="004A48DC" w:rsidP="004A48DC">
            <w:pPr>
              <w:suppressAutoHyphens/>
              <w:rPr>
                <w:rFonts w:eastAsia="SimSun" w:cs="Times New Roman"/>
                <w:kern w:val="1"/>
                <w:sz w:val="22"/>
                <w:szCs w:val="22"/>
                <w:lang w:eastAsia="ar-SA"/>
              </w:rPr>
            </w:pPr>
            <w:r w:rsidRPr="004A48DC">
              <w:rPr>
                <w:rFonts w:eastAsia="SimSun" w:cs="Times New Roman"/>
                <w:kern w:val="1"/>
                <w:sz w:val="22"/>
                <w:szCs w:val="22"/>
                <w:lang w:eastAsia="ar-SA"/>
              </w:rPr>
              <w:t>301-614-6962</w:t>
            </w:r>
          </w:p>
        </w:tc>
      </w:tr>
    </w:tbl>
    <w:p w14:paraId="7A20F238" w14:textId="2E8118D8" w:rsidR="003452BA" w:rsidRDefault="003452BA" w:rsidP="00601F3A"/>
    <w:p w14:paraId="29A2ED16" w14:textId="77777777" w:rsidR="003452BA" w:rsidRDefault="003452BA">
      <w:r>
        <w:br w:type="page"/>
      </w:r>
    </w:p>
    <w:p w14:paraId="3DAAC8B7" w14:textId="3D6562BA" w:rsidR="004A48DC" w:rsidRPr="004A48DC" w:rsidRDefault="004A48DC" w:rsidP="004A48DC">
      <w:pPr>
        <w:pStyle w:val="Caption"/>
        <w:rPr>
          <w:rFonts w:cs="Times New Roman"/>
        </w:rPr>
      </w:pPr>
      <w:bookmarkStart w:id="41" w:name="_Toc284601817"/>
      <w:r>
        <w:lastRenderedPageBreak/>
        <w:t xml:space="preserve">Table </w:t>
      </w:r>
      <w:fldSimple w:instr=" STYLEREF 1 \s ">
        <w:r w:rsidR="003452BA">
          <w:rPr>
            <w:noProof/>
          </w:rPr>
          <w:t>3</w:t>
        </w:r>
      </w:fldSimple>
      <w:r w:rsidR="003452BA">
        <w:noBreakHyphen/>
      </w:r>
      <w:fldSimple w:instr=" SEQ Table \* ARABIC \s 1 ">
        <w:r w:rsidR="003452BA">
          <w:rPr>
            <w:noProof/>
          </w:rPr>
          <w:t>7</w:t>
        </w:r>
      </w:fldSimple>
      <w:r w:rsidRPr="004A48DC">
        <w:rPr>
          <w:rFonts w:cs="Times New Roman"/>
        </w:rPr>
        <w:t>.  LVIS Products</w:t>
      </w:r>
      <w:bookmarkEnd w:id="41"/>
      <w:r w:rsidR="00B50516">
        <w:rPr>
          <w:rFonts w:cs="Times New Roman"/>
        </w:rPr>
        <w:t xml:space="preserve"> </w:t>
      </w:r>
    </w:p>
    <w:tbl>
      <w:tblPr>
        <w:tblStyle w:val="TableGrid"/>
        <w:tblW w:w="0" w:type="auto"/>
        <w:tblLayout w:type="fixed"/>
        <w:tblLook w:val="0620" w:firstRow="1" w:lastRow="0" w:firstColumn="0" w:lastColumn="0" w:noHBand="1" w:noVBand="1"/>
      </w:tblPr>
      <w:tblGrid>
        <w:gridCol w:w="1098"/>
        <w:gridCol w:w="1980"/>
        <w:gridCol w:w="990"/>
        <w:gridCol w:w="990"/>
        <w:gridCol w:w="1260"/>
        <w:gridCol w:w="1890"/>
        <w:gridCol w:w="1368"/>
      </w:tblGrid>
      <w:tr w:rsidR="004A48DC" w:rsidRPr="004A48DC" w14:paraId="440B94A2" w14:textId="77777777" w:rsidTr="003452BA">
        <w:tc>
          <w:tcPr>
            <w:tcW w:w="1098" w:type="dxa"/>
            <w:shd w:val="clear" w:color="auto" w:fill="C6D9F1" w:themeFill="text2" w:themeFillTint="33"/>
          </w:tcPr>
          <w:p w14:paraId="5BE2E421" w14:textId="77777777" w:rsidR="004A48DC" w:rsidRPr="004A48DC" w:rsidRDefault="004A48DC" w:rsidP="004A48DC">
            <w:pPr>
              <w:jc w:val="center"/>
              <w:rPr>
                <w:rFonts w:cs="Times New Roman"/>
                <w:b/>
                <w:sz w:val="22"/>
                <w:szCs w:val="22"/>
              </w:rPr>
            </w:pPr>
            <w:r w:rsidRPr="004A48DC">
              <w:rPr>
                <w:rFonts w:cs="Times New Roman"/>
                <w:b/>
                <w:sz w:val="22"/>
                <w:szCs w:val="22"/>
              </w:rPr>
              <w:t>Short Name</w:t>
            </w:r>
          </w:p>
        </w:tc>
        <w:tc>
          <w:tcPr>
            <w:tcW w:w="1980" w:type="dxa"/>
            <w:shd w:val="clear" w:color="auto" w:fill="C6D9F1" w:themeFill="text2" w:themeFillTint="33"/>
          </w:tcPr>
          <w:p w14:paraId="2A56A30D" w14:textId="77777777" w:rsidR="004A48DC" w:rsidRPr="004A48DC" w:rsidRDefault="004A48DC" w:rsidP="004A48DC">
            <w:pPr>
              <w:jc w:val="center"/>
              <w:rPr>
                <w:rFonts w:cs="Times New Roman"/>
                <w:b/>
                <w:sz w:val="22"/>
                <w:szCs w:val="22"/>
              </w:rPr>
            </w:pPr>
            <w:r w:rsidRPr="004A48DC">
              <w:rPr>
                <w:rFonts w:cs="Times New Roman"/>
                <w:b/>
                <w:sz w:val="22"/>
                <w:szCs w:val="22"/>
              </w:rPr>
              <w:t>Product Description</w:t>
            </w:r>
          </w:p>
        </w:tc>
        <w:tc>
          <w:tcPr>
            <w:tcW w:w="990" w:type="dxa"/>
            <w:shd w:val="clear" w:color="auto" w:fill="C6D9F1" w:themeFill="text2" w:themeFillTint="33"/>
          </w:tcPr>
          <w:p w14:paraId="58B9F420" w14:textId="77777777" w:rsidR="004A48DC" w:rsidRPr="004A48DC" w:rsidRDefault="004A48DC" w:rsidP="004A48DC">
            <w:pPr>
              <w:jc w:val="center"/>
              <w:rPr>
                <w:rFonts w:cs="Times New Roman"/>
                <w:b/>
                <w:sz w:val="22"/>
                <w:szCs w:val="22"/>
              </w:rPr>
            </w:pPr>
            <w:r w:rsidRPr="004A48DC">
              <w:rPr>
                <w:rFonts w:cs="Times New Roman"/>
                <w:b/>
                <w:sz w:val="22"/>
                <w:szCs w:val="22"/>
              </w:rPr>
              <w:t>Data Level</w:t>
            </w:r>
          </w:p>
        </w:tc>
        <w:tc>
          <w:tcPr>
            <w:tcW w:w="990" w:type="dxa"/>
            <w:shd w:val="clear" w:color="auto" w:fill="C6D9F1" w:themeFill="text2" w:themeFillTint="33"/>
          </w:tcPr>
          <w:p w14:paraId="70D7579F" w14:textId="77777777" w:rsidR="004A48DC" w:rsidRPr="004A48DC" w:rsidRDefault="004A48DC" w:rsidP="004A48DC">
            <w:pPr>
              <w:jc w:val="center"/>
              <w:rPr>
                <w:rFonts w:cs="Times New Roman"/>
                <w:b/>
                <w:sz w:val="22"/>
                <w:szCs w:val="22"/>
              </w:rPr>
            </w:pPr>
            <w:r w:rsidRPr="004A48DC">
              <w:rPr>
                <w:rFonts w:cs="Times New Roman"/>
                <w:b/>
                <w:sz w:val="22"/>
                <w:szCs w:val="22"/>
              </w:rPr>
              <w:t>Format</w:t>
            </w:r>
          </w:p>
        </w:tc>
        <w:tc>
          <w:tcPr>
            <w:tcW w:w="1260" w:type="dxa"/>
            <w:shd w:val="clear" w:color="auto" w:fill="C6D9F1" w:themeFill="text2" w:themeFillTint="33"/>
          </w:tcPr>
          <w:p w14:paraId="10497377" w14:textId="77777777" w:rsidR="004A48DC" w:rsidRPr="004A48DC" w:rsidRDefault="004A48DC" w:rsidP="004A48DC">
            <w:pPr>
              <w:jc w:val="center"/>
              <w:rPr>
                <w:rFonts w:cs="Times New Roman"/>
                <w:b/>
                <w:sz w:val="22"/>
                <w:szCs w:val="22"/>
              </w:rPr>
            </w:pPr>
            <w:r w:rsidRPr="004A48DC">
              <w:rPr>
                <w:rFonts w:cs="Times New Roman"/>
                <w:b/>
                <w:sz w:val="22"/>
                <w:szCs w:val="22"/>
              </w:rPr>
              <w:t>Volume per Flight</w:t>
            </w:r>
          </w:p>
        </w:tc>
        <w:tc>
          <w:tcPr>
            <w:tcW w:w="1890" w:type="dxa"/>
            <w:shd w:val="clear" w:color="auto" w:fill="C6D9F1" w:themeFill="text2" w:themeFillTint="33"/>
          </w:tcPr>
          <w:p w14:paraId="6CDF43B7" w14:textId="77777777" w:rsidR="004A48DC" w:rsidRPr="004A48DC" w:rsidRDefault="004A48DC" w:rsidP="004A48DC">
            <w:pPr>
              <w:jc w:val="center"/>
              <w:rPr>
                <w:rFonts w:cs="Times New Roman"/>
                <w:b/>
                <w:sz w:val="22"/>
                <w:szCs w:val="22"/>
              </w:rPr>
            </w:pPr>
            <w:r w:rsidRPr="004A48DC">
              <w:rPr>
                <w:rFonts w:cs="Times New Roman"/>
                <w:b/>
                <w:sz w:val="22"/>
                <w:szCs w:val="22"/>
              </w:rPr>
              <w:t>Submission Schedule</w:t>
            </w:r>
          </w:p>
        </w:tc>
        <w:tc>
          <w:tcPr>
            <w:tcW w:w="1368" w:type="dxa"/>
            <w:shd w:val="clear" w:color="auto" w:fill="C6D9F1" w:themeFill="text2" w:themeFillTint="33"/>
          </w:tcPr>
          <w:p w14:paraId="4C35B91E" w14:textId="77777777" w:rsidR="004A48DC" w:rsidRPr="004A48DC" w:rsidRDefault="004A48DC" w:rsidP="004A48DC">
            <w:pPr>
              <w:jc w:val="center"/>
              <w:rPr>
                <w:rFonts w:cs="Times New Roman"/>
                <w:b/>
                <w:sz w:val="22"/>
                <w:szCs w:val="22"/>
              </w:rPr>
            </w:pPr>
            <w:r w:rsidRPr="004A48DC">
              <w:rPr>
                <w:rFonts w:cs="Times New Roman"/>
                <w:b/>
                <w:sz w:val="22"/>
                <w:szCs w:val="22"/>
              </w:rPr>
              <w:t>Delivery Mechanism</w:t>
            </w:r>
          </w:p>
        </w:tc>
      </w:tr>
      <w:tr w:rsidR="004A48DC" w:rsidRPr="004A48DC" w14:paraId="20C73DB3" w14:textId="77777777" w:rsidTr="003452BA">
        <w:tc>
          <w:tcPr>
            <w:tcW w:w="1098" w:type="dxa"/>
          </w:tcPr>
          <w:p w14:paraId="0B51D170" w14:textId="77777777" w:rsidR="004A48DC" w:rsidRPr="004A48DC" w:rsidRDefault="004A48DC" w:rsidP="004A48DC">
            <w:pPr>
              <w:tabs>
                <w:tab w:val="center" w:pos="351"/>
              </w:tabs>
              <w:rPr>
                <w:rFonts w:cs="Times New Roman"/>
                <w:sz w:val="22"/>
                <w:szCs w:val="22"/>
              </w:rPr>
            </w:pPr>
            <w:r w:rsidRPr="004A48DC">
              <w:rPr>
                <w:rFonts w:cs="Times New Roman"/>
                <w:sz w:val="22"/>
                <w:szCs w:val="22"/>
              </w:rPr>
              <w:t>ILVIS0</w:t>
            </w:r>
          </w:p>
        </w:tc>
        <w:tc>
          <w:tcPr>
            <w:tcW w:w="1980" w:type="dxa"/>
          </w:tcPr>
          <w:p w14:paraId="5CDC6D35" w14:textId="77777777" w:rsidR="004A48DC" w:rsidRPr="004A48DC" w:rsidRDefault="004A48DC" w:rsidP="004A48DC">
            <w:pPr>
              <w:rPr>
                <w:rFonts w:cs="Times New Roman"/>
                <w:sz w:val="22"/>
                <w:szCs w:val="22"/>
              </w:rPr>
            </w:pPr>
            <w:proofErr w:type="spellStart"/>
            <w:r w:rsidRPr="004A48DC">
              <w:rPr>
                <w:rFonts w:cs="Times New Roman"/>
                <w:sz w:val="22"/>
                <w:szCs w:val="22"/>
              </w:rPr>
              <w:t>IceBridge</w:t>
            </w:r>
            <w:proofErr w:type="spellEnd"/>
            <w:r w:rsidRPr="004A48DC">
              <w:rPr>
                <w:rFonts w:cs="Times New Roman"/>
                <w:sz w:val="22"/>
                <w:szCs w:val="22"/>
              </w:rPr>
              <w:t xml:space="preserve"> LVIS L0 raw ranges (note that this is imagery)</w:t>
            </w:r>
          </w:p>
        </w:tc>
        <w:tc>
          <w:tcPr>
            <w:tcW w:w="990" w:type="dxa"/>
          </w:tcPr>
          <w:p w14:paraId="0F567AF3" w14:textId="77777777" w:rsidR="004A48DC" w:rsidRPr="004A48DC" w:rsidRDefault="004A48DC" w:rsidP="004A48DC">
            <w:pPr>
              <w:jc w:val="center"/>
              <w:rPr>
                <w:rFonts w:cs="Times New Roman"/>
                <w:sz w:val="22"/>
                <w:szCs w:val="22"/>
              </w:rPr>
            </w:pPr>
            <w:r w:rsidRPr="004A48DC">
              <w:rPr>
                <w:rFonts w:cs="Times New Roman"/>
                <w:sz w:val="22"/>
                <w:szCs w:val="22"/>
              </w:rPr>
              <w:t>0</w:t>
            </w:r>
          </w:p>
        </w:tc>
        <w:tc>
          <w:tcPr>
            <w:tcW w:w="990" w:type="dxa"/>
          </w:tcPr>
          <w:p w14:paraId="03B776F3" w14:textId="77777777" w:rsidR="004A48DC" w:rsidRPr="004A48DC" w:rsidRDefault="004A48DC" w:rsidP="004A48DC">
            <w:pPr>
              <w:jc w:val="center"/>
              <w:rPr>
                <w:rFonts w:cs="Times New Roman"/>
                <w:sz w:val="22"/>
                <w:szCs w:val="22"/>
              </w:rPr>
            </w:pPr>
            <w:r w:rsidRPr="004A48DC">
              <w:rPr>
                <w:rFonts w:cs="Times New Roman"/>
                <w:sz w:val="22"/>
                <w:szCs w:val="22"/>
              </w:rPr>
              <w:t>JPEG</w:t>
            </w:r>
          </w:p>
        </w:tc>
        <w:tc>
          <w:tcPr>
            <w:tcW w:w="1260" w:type="dxa"/>
          </w:tcPr>
          <w:p w14:paraId="305B045F" w14:textId="77777777" w:rsidR="004A48DC" w:rsidRPr="004A48DC" w:rsidRDefault="004A48DC" w:rsidP="004A48DC">
            <w:pPr>
              <w:jc w:val="center"/>
              <w:rPr>
                <w:rFonts w:cs="Times New Roman"/>
                <w:sz w:val="22"/>
                <w:szCs w:val="22"/>
              </w:rPr>
            </w:pPr>
            <w:r w:rsidRPr="004A48DC">
              <w:rPr>
                <w:rFonts w:cs="Times New Roman"/>
                <w:sz w:val="22"/>
                <w:szCs w:val="22"/>
              </w:rPr>
              <w:t>5 TB</w:t>
            </w:r>
          </w:p>
        </w:tc>
        <w:tc>
          <w:tcPr>
            <w:tcW w:w="1890" w:type="dxa"/>
          </w:tcPr>
          <w:p w14:paraId="1CC245D6" w14:textId="6C416F4B" w:rsidR="004A48DC" w:rsidRPr="004A48DC" w:rsidRDefault="004A48DC" w:rsidP="00601F3A">
            <w:pPr>
              <w:pStyle w:val="ListParagraph"/>
              <w:ind w:left="0"/>
              <w:jc w:val="center"/>
              <w:rPr>
                <w:rFonts w:cs="Times New Roman"/>
                <w:sz w:val="22"/>
                <w:szCs w:val="22"/>
              </w:rPr>
            </w:pPr>
            <w:r w:rsidRPr="004A48DC">
              <w:rPr>
                <w:rFonts w:cs="Times New Roman"/>
                <w:sz w:val="22"/>
                <w:szCs w:val="22"/>
              </w:rPr>
              <w:t>1 month following deployment end</w:t>
            </w:r>
          </w:p>
        </w:tc>
        <w:tc>
          <w:tcPr>
            <w:tcW w:w="1368" w:type="dxa"/>
          </w:tcPr>
          <w:p w14:paraId="63FDF5B0" w14:textId="77777777" w:rsidR="004A48DC" w:rsidRPr="004A48DC" w:rsidRDefault="004A48DC" w:rsidP="003452BA">
            <w:pPr>
              <w:jc w:val="center"/>
              <w:rPr>
                <w:rFonts w:cs="Times New Roman"/>
                <w:sz w:val="22"/>
                <w:szCs w:val="22"/>
              </w:rPr>
            </w:pPr>
            <w:r w:rsidRPr="004A48DC">
              <w:rPr>
                <w:rFonts w:cs="Times New Roman"/>
                <w:sz w:val="22"/>
                <w:szCs w:val="22"/>
              </w:rPr>
              <w:t>Hard drive</w:t>
            </w:r>
          </w:p>
        </w:tc>
      </w:tr>
      <w:tr w:rsidR="004A48DC" w:rsidRPr="004A48DC" w14:paraId="5EE1A696" w14:textId="77777777" w:rsidTr="003452BA">
        <w:tc>
          <w:tcPr>
            <w:tcW w:w="1098" w:type="dxa"/>
          </w:tcPr>
          <w:p w14:paraId="1696D0ED" w14:textId="77777777" w:rsidR="004A48DC" w:rsidRPr="004A48DC" w:rsidRDefault="004A48DC" w:rsidP="004A48DC">
            <w:pPr>
              <w:tabs>
                <w:tab w:val="center" w:pos="351"/>
              </w:tabs>
              <w:rPr>
                <w:rFonts w:cs="Times New Roman"/>
                <w:sz w:val="22"/>
                <w:szCs w:val="22"/>
              </w:rPr>
            </w:pPr>
            <w:r w:rsidRPr="004A48DC">
              <w:rPr>
                <w:rFonts w:cs="Times New Roman"/>
                <w:sz w:val="22"/>
                <w:szCs w:val="22"/>
              </w:rPr>
              <w:t>ILVIS1B</w:t>
            </w:r>
          </w:p>
        </w:tc>
        <w:tc>
          <w:tcPr>
            <w:tcW w:w="1980" w:type="dxa"/>
          </w:tcPr>
          <w:p w14:paraId="32D9BFDB" w14:textId="77777777" w:rsidR="004A48DC" w:rsidRPr="004A48DC" w:rsidRDefault="004A48DC" w:rsidP="004A48DC">
            <w:pPr>
              <w:rPr>
                <w:rFonts w:cs="Times New Roman"/>
                <w:sz w:val="22"/>
                <w:szCs w:val="22"/>
              </w:rPr>
            </w:pPr>
            <w:proofErr w:type="spellStart"/>
            <w:r w:rsidRPr="004A48DC">
              <w:rPr>
                <w:rFonts w:cs="Times New Roman"/>
                <w:sz w:val="22"/>
                <w:szCs w:val="22"/>
              </w:rPr>
              <w:t>IceBridge</w:t>
            </w:r>
            <w:proofErr w:type="spellEnd"/>
            <w:r w:rsidRPr="004A48DC">
              <w:rPr>
                <w:rFonts w:cs="Times New Roman"/>
                <w:sz w:val="22"/>
                <w:szCs w:val="22"/>
              </w:rPr>
              <w:t xml:space="preserve"> LVIS L1B </w:t>
            </w:r>
            <w:proofErr w:type="spellStart"/>
            <w:r w:rsidRPr="004A48DC">
              <w:rPr>
                <w:rFonts w:cs="Times New Roman"/>
                <w:sz w:val="22"/>
                <w:szCs w:val="22"/>
              </w:rPr>
              <w:t>geolocated</w:t>
            </w:r>
            <w:proofErr w:type="spellEnd"/>
            <w:r w:rsidRPr="004A48DC">
              <w:rPr>
                <w:rFonts w:cs="Times New Roman"/>
                <w:sz w:val="22"/>
                <w:szCs w:val="22"/>
              </w:rPr>
              <w:t xml:space="preserve"> return energy waveforms</w:t>
            </w:r>
          </w:p>
        </w:tc>
        <w:tc>
          <w:tcPr>
            <w:tcW w:w="990" w:type="dxa"/>
          </w:tcPr>
          <w:p w14:paraId="66A21165" w14:textId="77777777" w:rsidR="004A48DC" w:rsidRPr="004A48DC" w:rsidRDefault="004A48DC" w:rsidP="004A48DC">
            <w:pPr>
              <w:jc w:val="center"/>
              <w:rPr>
                <w:rFonts w:cs="Times New Roman"/>
                <w:sz w:val="22"/>
                <w:szCs w:val="22"/>
              </w:rPr>
            </w:pPr>
            <w:r w:rsidRPr="004A48DC">
              <w:rPr>
                <w:rFonts w:cs="Times New Roman"/>
                <w:sz w:val="22"/>
                <w:szCs w:val="22"/>
              </w:rPr>
              <w:t>1B</w:t>
            </w:r>
          </w:p>
        </w:tc>
        <w:tc>
          <w:tcPr>
            <w:tcW w:w="990" w:type="dxa"/>
          </w:tcPr>
          <w:p w14:paraId="72822B8D" w14:textId="77777777" w:rsidR="004A48DC" w:rsidRPr="004A48DC" w:rsidRDefault="004A48DC" w:rsidP="004A48DC">
            <w:pPr>
              <w:jc w:val="center"/>
              <w:rPr>
                <w:rFonts w:cs="Times New Roman"/>
                <w:sz w:val="22"/>
                <w:szCs w:val="22"/>
              </w:rPr>
            </w:pPr>
            <w:r w:rsidRPr="004A48DC">
              <w:rPr>
                <w:rFonts w:cs="Times New Roman"/>
                <w:sz w:val="22"/>
                <w:szCs w:val="22"/>
              </w:rPr>
              <w:t>HDF5</w:t>
            </w:r>
          </w:p>
        </w:tc>
        <w:tc>
          <w:tcPr>
            <w:tcW w:w="1260" w:type="dxa"/>
          </w:tcPr>
          <w:p w14:paraId="06CDB497" w14:textId="77777777" w:rsidR="004A48DC" w:rsidRPr="004A48DC" w:rsidRDefault="004A48DC" w:rsidP="004A48DC">
            <w:pPr>
              <w:jc w:val="center"/>
              <w:rPr>
                <w:rFonts w:cs="Times New Roman"/>
                <w:sz w:val="22"/>
                <w:szCs w:val="22"/>
              </w:rPr>
            </w:pPr>
            <w:r w:rsidRPr="004A48DC">
              <w:rPr>
                <w:rFonts w:cs="Times New Roman"/>
                <w:sz w:val="22"/>
                <w:szCs w:val="22"/>
              </w:rPr>
              <w:t>700 GB</w:t>
            </w:r>
          </w:p>
        </w:tc>
        <w:tc>
          <w:tcPr>
            <w:tcW w:w="1890" w:type="dxa"/>
          </w:tcPr>
          <w:p w14:paraId="3751A09A" w14:textId="337A0C95" w:rsidR="004A48DC" w:rsidRPr="004A48DC" w:rsidRDefault="004A48DC" w:rsidP="00601F3A">
            <w:pPr>
              <w:pStyle w:val="ListParagraph"/>
              <w:ind w:left="0"/>
              <w:jc w:val="center"/>
              <w:rPr>
                <w:rFonts w:cs="Times New Roman"/>
                <w:sz w:val="22"/>
                <w:szCs w:val="22"/>
              </w:rPr>
            </w:pPr>
            <w:r w:rsidRPr="004A48DC">
              <w:rPr>
                <w:rFonts w:cs="Times New Roman"/>
                <w:sz w:val="22"/>
                <w:szCs w:val="22"/>
              </w:rPr>
              <w:t>6 months following deployment end</w:t>
            </w:r>
          </w:p>
        </w:tc>
        <w:tc>
          <w:tcPr>
            <w:tcW w:w="1368" w:type="dxa"/>
          </w:tcPr>
          <w:p w14:paraId="518B0F95" w14:textId="77777777" w:rsidR="004A48DC" w:rsidRPr="004A48DC" w:rsidRDefault="004A48DC" w:rsidP="003452BA">
            <w:pPr>
              <w:jc w:val="center"/>
              <w:rPr>
                <w:rFonts w:cs="Times New Roman"/>
                <w:sz w:val="22"/>
                <w:szCs w:val="22"/>
              </w:rPr>
            </w:pPr>
            <w:r w:rsidRPr="004A48DC">
              <w:rPr>
                <w:rFonts w:cs="Times New Roman"/>
                <w:sz w:val="22"/>
                <w:szCs w:val="22"/>
              </w:rPr>
              <w:t>FTP</w:t>
            </w:r>
          </w:p>
        </w:tc>
      </w:tr>
      <w:tr w:rsidR="004A48DC" w:rsidRPr="004A48DC" w14:paraId="57EA1593" w14:textId="77777777" w:rsidTr="003452BA">
        <w:tc>
          <w:tcPr>
            <w:tcW w:w="1098" w:type="dxa"/>
          </w:tcPr>
          <w:p w14:paraId="11C0B212" w14:textId="77777777" w:rsidR="004A48DC" w:rsidRPr="004A48DC" w:rsidRDefault="004A48DC" w:rsidP="004A48DC">
            <w:pPr>
              <w:tabs>
                <w:tab w:val="center" w:pos="351"/>
              </w:tabs>
              <w:rPr>
                <w:rFonts w:cs="Times New Roman"/>
                <w:sz w:val="22"/>
                <w:szCs w:val="22"/>
              </w:rPr>
            </w:pPr>
            <w:r w:rsidRPr="004A48DC">
              <w:rPr>
                <w:rFonts w:cs="Times New Roman"/>
                <w:sz w:val="22"/>
                <w:szCs w:val="22"/>
              </w:rPr>
              <w:t>ILVIS2</w:t>
            </w:r>
          </w:p>
        </w:tc>
        <w:tc>
          <w:tcPr>
            <w:tcW w:w="1980" w:type="dxa"/>
          </w:tcPr>
          <w:p w14:paraId="287C0D65" w14:textId="77777777" w:rsidR="004A48DC" w:rsidRPr="004A48DC" w:rsidRDefault="004A48DC" w:rsidP="004A48DC">
            <w:pPr>
              <w:rPr>
                <w:rFonts w:cs="Times New Roman"/>
                <w:sz w:val="22"/>
                <w:szCs w:val="22"/>
              </w:rPr>
            </w:pPr>
            <w:proofErr w:type="spellStart"/>
            <w:r w:rsidRPr="004A48DC">
              <w:rPr>
                <w:rFonts w:cs="Times New Roman"/>
                <w:sz w:val="22"/>
                <w:szCs w:val="22"/>
              </w:rPr>
              <w:t>IceBridge</w:t>
            </w:r>
            <w:proofErr w:type="spellEnd"/>
            <w:r w:rsidRPr="004A48DC">
              <w:rPr>
                <w:rFonts w:cs="Times New Roman"/>
                <w:sz w:val="22"/>
                <w:szCs w:val="22"/>
              </w:rPr>
              <w:t xml:space="preserve"> LVIS L2 </w:t>
            </w:r>
            <w:proofErr w:type="spellStart"/>
            <w:r w:rsidRPr="004A48DC">
              <w:rPr>
                <w:rFonts w:cs="Times New Roman"/>
                <w:sz w:val="22"/>
                <w:szCs w:val="22"/>
              </w:rPr>
              <w:t>geolocated</w:t>
            </w:r>
            <w:proofErr w:type="spellEnd"/>
            <w:r w:rsidRPr="004A48DC">
              <w:rPr>
                <w:rFonts w:cs="Times New Roman"/>
                <w:sz w:val="22"/>
                <w:szCs w:val="22"/>
              </w:rPr>
              <w:t xml:space="preserve"> surface elevation product</w:t>
            </w:r>
          </w:p>
        </w:tc>
        <w:tc>
          <w:tcPr>
            <w:tcW w:w="990" w:type="dxa"/>
          </w:tcPr>
          <w:p w14:paraId="3A1A9FA7" w14:textId="77777777" w:rsidR="004A48DC" w:rsidRPr="004A48DC" w:rsidRDefault="004A48DC" w:rsidP="004A48DC">
            <w:pPr>
              <w:jc w:val="center"/>
              <w:rPr>
                <w:rFonts w:cs="Times New Roman"/>
                <w:sz w:val="22"/>
                <w:szCs w:val="22"/>
              </w:rPr>
            </w:pPr>
            <w:r w:rsidRPr="004A48DC">
              <w:rPr>
                <w:rFonts w:cs="Times New Roman"/>
                <w:sz w:val="22"/>
                <w:szCs w:val="22"/>
              </w:rPr>
              <w:t>2</w:t>
            </w:r>
          </w:p>
        </w:tc>
        <w:tc>
          <w:tcPr>
            <w:tcW w:w="990" w:type="dxa"/>
          </w:tcPr>
          <w:p w14:paraId="2A6B99D8" w14:textId="77777777" w:rsidR="004A48DC" w:rsidRPr="004A48DC" w:rsidRDefault="004A48DC" w:rsidP="004A48DC">
            <w:pPr>
              <w:jc w:val="center"/>
              <w:rPr>
                <w:rFonts w:cs="Times New Roman"/>
                <w:sz w:val="22"/>
                <w:szCs w:val="22"/>
              </w:rPr>
            </w:pPr>
            <w:r w:rsidRPr="004A48DC">
              <w:rPr>
                <w:rFonts w:cs="Times New Roman"/>
                <w:sz w:val="22"/>
                <w:szCs w:val="22"/>
              </w:rPr>
              <w:t>Fixed Format ASCII</w:t>
            </w:r>
          </w:p>
        </w:tc>
        <w:tc>
          <w:tcPr>
            <w:tcW w:w="1260" w:type="dxa"/>
          </w:tcPr>
          <w:p w14:paraId="7CF9B494" w14:textId="77777777" w:rsidR="004A48DC" w:rsidRPr="004A48DC" w:rsidRDefault="004A48DC" w:rsidP="004A48DC">
            <w:pPr>
              <w:jc w:val="center"/>
              <w:rPr>
                <w:rFonts w:cs="Times New Roman"/>
                <w:sz w:val="22"/>
                <w:szCs w:val="22"/>
              </w:rPr>
            </w:pPr>
            <w:r w:rsidRPr="004A48DC">
              <w:rPr>
                <w:rFonts w:cs="Times New Roman"/>
                <w:sz w:val="22"/>
                <w:szCs w:val="22"/>
              </w:rPr>
              <w:t>100 GB</w:t>
            </w:r>
          </w:p>
        </w:tc>
        <w:tc>
          <w:tcPr>
            <w:tcW w:w="1890" w:type="dxa"/>
          </w:tcPr>
          <w:p w14:paraId="74B692FB" w14:textId="25576ECF" w:rsidR="004A48DC" w:rsidRPr="004A48DC" w:rsidRDefault="004A48DC" w:rsidP="00601F3A">
            <w:pPr>
              <w:pStyle w:val="ListParagraph"/>
              <w:ind w:left="0"/>
              <w:jc w:val="center"/>
              <w:rPr>
                <w:rFonts w:cs="Times New Roman"/>
                <w:sz w:val="22"/>
                <w:szCs w:val="22"/>
              </w:rPr>
            </w:pPr>
            <w:r w:rsidRPr="004A48DC">
              <w:rPr>
                <w:rFonts w:cs="Times New Roman"/>
                <w:sz w:val="22"/>
                <w:szCs w:val="22"/>
              </w:rPr>
              <w:t>6 months following deployment end</w:t>
            </w:r>
          </w:p>
        </w:tc>
        <w:tc>
          <w:tcPr>
            <w:tcW w:w="1368" w:type="dxa"/>
          </w:tcPr>
          <w:p w14:paraId="1B31933C" w14:textId="77777777" w:rsidR="004A48DC" w:rsidRPr="004A48DC" w:rsidRDefault="004A48DC" w:rsidP="003452BA">
            <w:pPr>
              <w:jc w:val="center"/>
              <w:rPr>
                <w:rFonts w:cs="Times New Roman"/>
                <w:sz w:val="22"/>
                <w:szCs w:val="22"/>
              </w:rPr>
            </w:pPr>
            <w:r w:rsidRPr="004A48DC">
              <w:rPr>
                <w:rFonts w:cs="Times New Roman"/>
                <w:sz w:val="22"/>
                <w:szCs w:val="22"/>
              </w:rPr>
              <w:t>FTP</w:t>
            </w:r>
          </w:p>
        </w:tc>
      </w:tr>
      <w:tr w:rsidR="004A48DC" w:rsidRPr="004A48DC" w14:paraId="646EFDBD" w14:textId="77777777" w:rsidTr="003452BA">
        <w:tc>
          <w:tcPr>
            <w:tcW w:w="1098" w:type="dxa"/>
          </w:tcPr>
          <w:p w14:paraId="4A4A8BC2" w14:textId="77777777" w:rsidR="004A48DC" w:rsidRPr="004A48DC" w:rsidRDefault="004A48DC" w:rsidP="004A48DC">
            <w:pPr>
              <w:tabs>
                <w:tab w:val="center" w:pos="351"/>
              </w:tabs>
              <w:rPr>
                <w:rFonts w:cs="Times New Roman"/>
                <w:sz w:val="22"/>
                <w:szCs w:val="22"/>
              </w:rPr>
            </w:pPr>
            <w:r w:rsidRPr="004A48DC">
              <w:rPr>
                <w:rFonts w:cs="Times New Roman"/>
                <w:sz w:val="22"/>
                <w:szCs w:val="22"/>
              </w:rPr>
              <w:t>IPPLV1B</w:t>
            </w:r>
          </w:p>
        </w:tc>
        <w:tc>
          <w:tcPr>
            <w:tcW w:w="1980" w:type="dxa"/>
          </w:tcPr>
          <w:p w14:paraId="28E065C6" w14:textId="77777777" w:rsidR="004A48DC" w:rsidRPr="004A48DC" w:rsidRDefault="004A48DC" w:rsidP="004A48DC">
            <w:pPr>
              <w:rPr>
                <w:rFonts w:cs="Times New Roman"/>
                <w:sz w:val="22"/>
                <w:szCs w:val="22"/>
              </w:rPr>
            </w:pPr>
            <w:proofErr w:type="spellStart"/>
            <w:r w:rsidRPr="004A48DC">
              <w:rPr>
                <w:rFonts w:cs="Times New Roman"/>
                <w:sz w:val="22"/>
                <w:szCs w:val="22"/>
              </w:rPr>
              <w:t>IceBridge</w:t>
            </w:r>
            <w:proofErr w:type="spellEnd"/>
            <w:r w:rsidRPr="004A48DC">
              <w:rPr>
                <w:rFonts w:cs="Times New Roman"/>
                <w:sz w:val="22"/>
                <w:szCs w:val="22"/>
              </w:rPr>
              <w:t xml:space="preserve"> LVIS POS/AV L1B corrected position and attitude data</w:t>
            </w:r>
          </w:p>
        </w:tc>
        <w:tc>
          <w:tcPr>
            <w:tcW w:w="990" w:type="dxa"/>
          </w:tcPr>
          <w:p w14:paraId="43AD1DAB" w14:textId="77777777" w:rsidR="004A48DC" w:rsidRPr="004A48DC" w:rsidRDefault="004A48DC" w:rsidP="004A48DC">
            <w:pPr>
              <w:jc w:val="center"/>
              <w:rPr>
                <w:rFonts w:cs="Times New Roman"/>
                <w:sz w:val="22"/>
                <w:szCs w:val="22"/>
              </w:rPr>
            </w:pPr>
            <w:r w:rsidRPr="004A48DC">
              <w:rPr>
                <w:rFonts w:cs="Times New Roman"/>
                <w:sz w:val="22"/>
                <w:szCs w:val="22"/>
              </w:rPr>
              <w:t>1B</w:t>
            </w:r>
          </w:p>
        </w:tc>
        <w:tc>
          <w:tcPr>
            <w:tcW w:w="990" w:type="dxa"/>
          </w:tcPr>
          <w:p w14:paraId="63580090" w14:textId="77777777" w:rsidR="004A48DC" w:rsidRPr="004A48DC" w:rsidRDefault="004A48DC" w:rsidP="004A48DC">
            <w:pPr>
              <w:jc w:val="center"/>
              <w:rPr>
                <w:rFonts w:cs="Times New Roman"/>
                <w:sz w:val="22"/>
                <w:szCs w:val="22"/>
              </w:rPr>
            </w:pPr>
            <w:proofErr w:type="spellStart"/>
            <w:r w:rsidRPr="004A48DC">
              <w:rPr>
                <w:rFonts w:cs="Times New Roman"/>
                <w:sz w:val="22"/>
                <w:szCs w:val="22"/>
              </w:rPr>
              <w:t>Sbet</w:t>
            </w:r>
            <w:proofErr w:type="spellEnd"/>
          </w:p>
        </w:tc>
        <w:tc>
          <w:tcPr>
            <w:tcW w:w="1260" w:type="dxa"/>
          </w:tcPr>
          <w:p w14:paraId="421A6D2D" w14:textId="77777777" w:rsidR="004A48DC" w:rsidRPr="004A48DC" w:rsidRDefault="004A48DC" w:rsidP="004A48DC">
            <w:pPr>
              <w:jc w:val="center"/>
              <w:rPr>
                <w:rFonts w:cs="Times New Roman"/>
                <w:sz w:val="22"/>
                <w:szCs w:val="22"/>
              </w:rPr>
            </w:pPr>
            <w:r w:rsidRPr="004A48DC">
              <w:rPr>
                <w:rFonts w:cs="Times New Roman"/>
                <w:sz w:val="22"/>
                <w:szCs w:val="22"/>
              </w:rPr>
              <w:t>20 GB</w:t>
            </w:r>
          </w:p>
        </w:tc>
        <w:tc>
          <w:tcPr>
            <w:tcW w:w="1890" w:type="dxa"/>
          </w:tcPr>
          <w:p w14:paraId="186D73EB" w14:textId="2642B7AB" w:rsidR="004A48DC" w:rsidRPr="004A48DC" w:rsidRDefault="004A48DC" w:rsidP="00601F3A">
            <w:pPr>
              <w:pStyle w:val="ListParagraph"/>
              <w:ind w:left="0"/>
              <w:jc w:val="center"/>
              <w:rPr>
                <w:rFonts w:cs="Times New Roman"/>
                <w:sz w:val="22"/>
                <w:szCs w:val="22"/>
              </w:rPr>
            </w:pPr>
            <w:r w:rsidRPr="004A48DC">
              <w:rPr>
                <w:rFonts w:cs="Times New Roman"/>
                <w:sz w:val="22"/>
                <w:szCs w:val="22"/>
              </w:rPr>
              <w:t>6 months following deployment end</w:t>
            </w:r>
          </w:p>
        </w:tc>
        <w:tc>
          <w:tcPr>
            <w:tcW w:w="1368" w:type="dxa"/>
          </w:tcPr>
          <w:p w14:paraId="3A04C7BA" w14:textId="77777777" w:rsidR="004A48DC" w:rsidRPr="004A48DC" w:rsidRDefault="004A48DC" w:rsidP="003452BA">
            <w:pPr>
              <w:jc w:val="center"/>
              <w:rPr>
                <w:rFonts w:cs="Times New Roman"/>
                <w:sz w:val="22"/>
                <w:szCs w:val="22"/>
              </w:rPr>
            </w:pPr>
            <w:r w:rsidRPr="004A48DC">
              <w:rPr>
                <w:rFonts w:cs="Times New Roman"/>
                <w:sz w:val="22"/>
                <w:szCs w:val="22"/>
              </w:rPr>
              <w:t>FTP</w:t>
            </w:r>
          </w:p>
        </w:tc>
      </w:tr>
      <w:tr w:rsidR="004A48DC" w:rsidRPr="004A48DC" w14:paraId="1162DEDD" w14:textId="77777777" w:rsidTr="003452BA">
        <w:tc>
          <w:tcPr>
            <w:tcW w:w="1098" w:type="dxa"/>
          </w:tcPr>
          <w:p w14:paraId="11092D54" w14:textId="77777777" w:rsidR="004A48DC" w:rsidRPr="004A48DC" w:rsidRDefault="004A48DC" w:rsidP="004A48DC">
            <w:pPr>
              <w:tabs>
                <w:tab w:val="center" w:pos="351"/>
              </w:tabs>
              <w:rPr>
                <w:rFonts w:cs="Times New Roman"/>
                <w:sz w:val="22"/>
                <w:szCs w:val="22"/>
              </w:rPr>
            </w:pPr>
            <w:r w:rsidRPr="004A48DC">
              <w:rPr>
                <w:rFonts w:cs="Times New Roman"/>
                <w:sz w:val="22"/>
                <w:szCs w:val="22"/>
              </w:rPr>
              <w:t>TBD</w:t>
            </w:r>
          </w:p>
        </w:tc>
        <w:tc>
          <w:tcPr>
            <w:tcW w:w="1980" w:type="dxa"/>
          </w:tcPr>
          <w:p w14:paraId="281CB80C" w14:textId="77777777" w:rsidR="004A48DC" w:rsidRPr="004A48DC" w:rsidRDefault="004A48DC" w:rsidP="004A48DC">
            <w:pPr>
              <w:rPr>
                <w:rFonts w:cs="Times New Roman"/>
                <w:sz w:val="22"/>
                <w:szCs w:val="22"/>
              </w:rPr>
            </w:pPr>
            <w:r w:rsidRPr="004A48DC">
              <w:rPr>
                <w:rFonts w:cs="Times New Roman"/>
                <w:sz w:val="22"/>
                <w:szCs w:val="22"/>
              </w:rPr>
              <w:t>Placeholder for possible cloud top measurements</w:t>
            </w:r>
          </w:p>
        </w:tc>
        <w:tc>
          <w:tcPr>
            <w:tcW w:w="990" w:type="dxa"/>
          </w:tcPr>
          <w:p w14:paraId="70CD779A" w14:textId="77777777" w:rsidR="004A48DC" w:rsidRPr="004A48DC" w:rsidRDefault="004A48DC" w:rsidP="004A48DC">
            <w:pPr>
              <w:jc w:val="center"/>
              <w:rPr>
                <w:rFonts w:cs="Times New Roman"/>
                <w:sz w:val="22"/>
                <w:szCs w:val="22"/>
              </w:rPr>
            </w:pPr>
            <w:r w:rsidRPr="004A48DC">
              <w:rPr>
                <w:rFonts w:cs="Times New Roman"/>
                <w:sz w:val="22"/>
                <w:szCs w:val="22"/>
              </w:rPr>
              <w:t>0</w:t>
            </w:r>
          </w:p>
        </w:tc>
        <w:tc>
          <w:tcPr>
            <w:tcW w:w="990" w:type="dxa"/>
          </w:tcPr>
          <w:p w14:paraId="15724795" w14:textId="77777777" w:rsidR="004A48DC" w:rsidRPr="004A48DC" w:rsidRDefault="004A48DC" w:rsidP="004A48DC">
            <w:pPr>
              <w:jc w:val="center"/>
              <w:rPr>
                <w:rFonts w:cs="Times New Roman"/>
                <w:sz w:val="22"/>
                <w:szCs w:val="22"/>
              </w:rPr>
            </w:pPr>
          </w:p>
        </w:tc>
        <w:tc>
          <w:tcPr>
            <w:tcW w:w="1260" w:type="dxa"/>
          </w:tcPr>
          <w:p w14:paraId="5C30E3B0" w14:textId="77777777" w:rsidR="004A48DC" w:rsidRPr="004A48DC" w:rsidRDefault="004A48DC" w:rsidP="004A48DC">
            <w:pPr>
              <w:jc w:val="center"/>
              <w:rPr>
                <w:rFonts w:cs="Times New Roman"/>
                <w:sz w:val="22"/>
                <w:szCs w:val="22"/>
              </w:rPr>
            </w:pPr>
            <w:r w:rsidRPr="004A48DC">
              <w:rPr>
                <w:rFonts w:cs="Times New Roman"/>
                <w:sz w:val="22"/>
                <w:szCs w:val="22"/>
              </w:rPr>
              <w:t>~ 1 TB</w:t>
            </w:r>
          </w:p>
        </w:tc>
        <w:tc>
          <w:tcPr>
            <w:tcW w:w="1890" w:type="dxa"/>
          </w:tcPr>
          <w:p w14:paraId="5A9BB87E" w14:textId="77777777" w:rsidR="004A48DC" w:rsidRPr="004A48DC" w:rsidRDefault="004A48DC" w:rsidP="004A48DC">
            <w:pPr>
              <w:pStyle w:val="ListParagraph"/>
              <w:ind w:left="0"/>
              <w:jc w:val="center"/>
              <w:rPr>
                <w:rFonts w:cs="Times New Roman"/>
                <w:sz w:val="22"/>
                <w:szCs w:val="22"/>
              </w:rPr>
            </w:pPr>
          </w:p>
        </w:tc>
        <w:tc>
          <w:tcPr>
            <w:tcW w:w="1368" w:type="dxa"/>
          </w:tcPr>
          <w:p w14:paraId="2301A6A5" w14:textId="77777777" w:rsidR="004A48DC" w:rsidRPr="004A48DC" w:rsidRDefault="004A48DC" w:rsidP="003452BA">
            <w:pPr>
              <w:jc w:val="center"/>
              <w:rPr>
                <w:rFonts w:cs="Times New Roman"/>
                <w:sz w:val="22"/>
                <w:szCs w:val="22"/>
              </w:rPr>
            </w:pPr>
          </w:p>
        </w:tc>
      </w:tr>
      <w:tr w:rsidR="004A48DC" w:rsidRPr="004A48DC" w14:paraId="3A62EAFB" w14:textId="77777777" w:rsidTr="003452BA">
        <w:tc>
          <w:tcPr>
            <w:tcW w:w="1098" w:type="dxa"/>
          </w:tcPr>
          <w:p w14:paraId="190C6C60" w14:textId="77777777" w:rsidR="004A48DC" w:rsidRPr="004A48DC" w:rsidRDefault="004A48DC" w:rsidP="004A48DC">
            <w:pPr>
              <w:tabs>
                <w:tab w:val="center" w:pos="351"/>
              </w:tabs>
              <w:rPr>
                <w:rFonts w:cs="Times New Roman"/>
                <w:sz w:val="22"/>
                <w:szCs w:val="22"/>
              </w:rPr>
            </w:pPr>
            <w:r w:rsidRPr="004A48DC">
              <w:rPr>
                <w:rFonts w:cs="Times New Roman"/>
                <w:sz w:val="22"/>
                <w:szCs w:val="22"/>
              </w:rPr>
              <w:t>TBD</w:t>
            </w:r>
          </w:p>
        </w:tc>
        <w:tc>
          <w:tcPr>
            <w:tcW w:w="1980" w:type="dxa"/>
          </w:tcPr>
          <w:p w14:paraId="0CA6592C" w14:textId="77777777" w:rsidR="004A48DC" w:rsidRPr="004A48DC" w:rsidRDefault="004A48DC" w:rsidP="004A48DC">
            <w:pPr>
              <w:rPr>
                <w:rFonts w:cs="Times New Roman"/>
                <w:sz w:val="22"/>
                <w:szCs w:val="22"/>
              </w:rPr>
            </w:pPr>
            <w:r w:rsidRPr="004A48DC">
              <w:rPr>
                <w:rFonts w:cs="Times New Roman"/>
                <w:sz w:val="22"/>
                <w:szCs w:val="22"/>
              </w:rPr>
              <w:t>Placeholder for possible cloud top measurements</w:t>
            </w:r>
          </w:p>
        </w:tc>
        <w:tc>
          <w:tcPr>
            <w:tcW w:w="990" w:type="dxa"/>
          </w:tcPr>
          <w:p w14:paraId="64B7AC99" w14:textId="77777777" w:rsidR="004A48DC" w:rsidRPr="004A48DC" w:rsidRDefault="004A48DC" w:rsidP="004A48DC">
            <w:pPr>
              <w:jc w:val="center"/>
              <w:rPr>
                <w:rFonts w:cs="Times New Roman"/>
                <w:sz w:val="22"/>
                <w:szCs w:val="22"/>
              </w:rPr>
            </w:pPr>
            <w:r w:rsidRPr="004A48DC">
              <w:rPr>
                <w:rFonts w:cs="Times New Roman"/>
                <w:sz w:val="22"/>
                <w:szCs w:val="22"/>
              </w:rPr>
              <w:t>1B</w:t>
            </w:r>
          </w:p>
        </w:tc>
        <w:tc>
          <w:tcPr>
            <w:tcW w:w="990" w:type="dxa"/>
          </w:tcPr>
          <w:p w14:paraId="75654B96" w14:textId="77777777" w:rsidR="004A48DC" w:rsidRPr="004A48DC" w:rsidRDefault="004A48DC" w:rsidP="004A48DC">
            <w:pPr>
              <w:jc w:val="center"/>
              <w:rPr>
                <w:rFonts w:cs="Times New Roman"/>
                <w:sz w:val="22"/>
                <w:szCs w:val="22"/>
              </w:rPr>
            </w:pPr>
          </w:p>
        </w:tc>
        <w:tc>
          <w:tcPr>
            <w:tcW w:w="1260" w:type="dxa"/>
          </w:tcPr>
          <w:p w14:paraId="4A11A9CF" w14:textId="77777777" w:rsidR="004A48DC" w:rsidRPr="004A48DC" w:rsidRDefault="004A48DC" w:rsidP="004A48DC">
            <w:pPr>
              <w:jc w:val="center"/>
              <w:rPr>
                <w:rFonts w:cs="Times New Roman"/>
                <w:sz w:val="22"/>
                <w:szCs w:val="22"/>
              </w:rPr>
            </w:pPr>
            <w:r w:rsidRPr="004A48DC">
              <w:rPr>
                <w:rFonts w:cs="Times New Roman"/>
                <w:sz w:val="22"/>
                <w:szCs w:val="22"/>
              </w:rPr>
              <w:t>~ 0.5 TB</w:t>
            </w:r>
          </w:p>
        </w:tc>
        <w:tc>
          <w:tcPr>
            <w:tcW w:w="1890" w:type="dxa"/>
          </w:tcPr>
          <w:p w14:paraId="22AC4ED4" w14:textId="77777777" w:rsidR="004A48DC" w:rsidRPr="004A48DC" w:rsidRDefault="004A48DC" w:rsidP="004A48DC">
            <w:pPr>
              <w:pStyle w:val="ListParagraph"/>
              <w:ind w:left="0"/>
              <w:jc w:val="center"/>
              <w:rPr>
                <w:rFonts w:cs="Times New Roman"/>
                <w:sz w:val="22"/>
                <w:szCs w:val="22"/>
              </w:rPr>
            </w:pPr>
          </w:p>
        </w:tc>
        <w:tc>
          <w:tcPr>
            <w:tcW w:w="1368" w:type="dxa"/>
          </w:tcPr>
          <w:p w14:paraId="4758F2AE" w14:textId="77777777" w:rsidR="004A48DC" w:rsidRPr="004A48DC" w:rsidRDefault="004A48DC" w:rsidP="003452BA">
            <w:pPr>
              <w:jc w:val="center"/>
              <w:rPr>
                <w:rFonts w:cs="Times New Roman"/>
                <w:sz w:val="22"/>
                <w:szCs w:val="22"/>
              </w:rPr>
            </w:pPr>
          </w:p>
        </w:tc>
      </w:tr>
      <w:tr w:rsidR="004A48DC" w:rsidRPr="004A48DC" w14:paraId="05062C4E" w14:textId="77777777" w:rsidTr="003452BA">
        <w:tc>
          <w:tcPr>
            <w:tcW w:w="1098" w:type="dxa"/>
          </w:tcPr>
          <w:p w14:paraId="7FDD7CFE" w14:textId="77777777" w:rsidR="004A48DC" w:rsidRPr="004A48DC" w:rsidRDefault="004A48DC" w:rsidP="004A48DC">
            <w:pPr>
              <w:tabs>
                <w:tab w:val="center" w:pos="351"/>
              </w:tabs>
              <w:rPr>
                <w:rFonts w:cs="Times New Roman"/>
                <w:sz w:val="22"/>
                <w:szCs w:val="22"/>
              </w:rPr>
            </w:pPr>
            <w:r w:rsidRPr="004A48DC">
              <w:rPr>
                <w:rFonts w:cs="Times New Roman"/>
                <w:sz w:val="22"/>
                <w:szCs w:val="22"/>
              </w:rPr>
              <w:t>TBD</w:t>
            </w:r>
          </w:p>
        </w:tc>
        <w:tc>
          <w:tcPr>
            <w:tcW w:w="1980" w:type="dxa"/>
          </w:tcPr>
          <w:p w14:paraId="6F1105FF" w14:textId="77777777" w:rsidR="004A48DC" w:rsidRPr="004A48DC" w:rsidRDefault="004A48DC" w:rsidP="004A48DC">
            <w:pPr>
              <w:rPr>
                <w:rFonts w:cs="Times New Roman"/>
                <w:sz w:val="22"/>
                <w:szCs w:val="22"/>
              </w:rPr>
            </w:pPr>
            <w:r w:rsidRPr="004A48DC">
              <w:rPr>
                <w:rFonts w:cs="Times New Roman"/>
                <w:sz w:val="22"/>
                <w:szCs w:val="22"/>
              </w:rPr>
              <w:t>Placeholder for possible cloud top measurements</w:t>
            </w:r>
          </w:p>
        </w:tc>
        <w:tc>
          <w:tcPr>
            <w:tcW w:w="990" w:type="dxa"/>
          </w:tcPr>
          <w:p w14:paraId="7B1FECDD" w14:textId="77777777" w:rsidR="004A48DC" w:rsidRPr="004A48DC" w:rsidRDefault="004A48DC" w:rsidP="004A48DC">
            <w:pPr>
              <w:jc w:val="center"/>
              <w:rPr>
                <w:rFonts w:cs="Times New Roman"/>
                <w:sz w:val="22"/>
                <w:szCs w:val="22"/>
              </w:rPr>
            </w:pPr>
            <w:r w:rsidRPr="004A48DC">
              <w:rPr>
                <w:rFonts w:cs="Times New Roman"/>
                <w:sz w:val="22"/>
                <w:szCs w:val="22"/>
              </w:rPr>
              <w:t>2</w:t>
            </w:r>
          </w:p>
        </w:tc>
        <w:tc>
          <w:tcPr>
            <w:tcW w:w="990" w:type="dxa"/>
          </w:tcPr>
          <w:p w14:paraId="12CEC36A" w14:textId="77777777" w:rsidR="004A48DC" w:rsidRPr="004A48DC" w:rsidRDefault="004A48DC" w:rsidP="004A48DC">
            <w:pPr>
              <w:jc w:val="center"/>
              <w:rPr>
                <w:rFonts w:cs="Times New Roman"/>
                <w:sz w:val="22"/>
                <w:szCs w:val="22"/>
              </w:rPr>
            </w:pPr>
          </w:p>
        </w:tc>
        <w:tc>
          <w:tcPr>
            <w:tcW w:w="1260" w:type="dxa"/>
          </w:tcPr>
          <w:p w14:paraId="212B66FE" w14:textId="77777777" w:rsidR="004A48DC" w:rsidRPr="004A48DC" w:rsidRDefault="004A48DC" w:rsidP="004A48DC">
            <w:pPr>
              <w:jc w:val="center"/>
              <w:rPr>
                <w:rFonts w:cs="Times New Roman"/>
                <w:sz w:val="22"/>
                <w:szCs w:val="22"/>
              </w:rPr>
            </w:pPr>
            <w:r w:rsidRPr="004A48DC">
              <w:rPr>
                <w:rFonts w:cs="Times New Roman"/>
                <w:sz w:val="22"/>
                <w:szCs w:val="22"/>
              </w:rPr>
              <w:t>~ 100 GB</w:t>
            </w:r>
          </w:p>
        </w:tc>
        <w:tc>
          <w:tcPr>
            <w:tcW w:w="1890" w:type="dxa"/>
          </w:tcPr>
          <w:p w14:paraId="191ADB91" w14:textId="77777777" w:rsidR="004A48DC" w:rsidRPr="004A48DC" w:rsidRDefault="004A48DC" w:rsidP="004A48DC">
            <w:pPr>
              <w:pStyle w:val="ListParagraph"/>
              <w:ind w:left="0"/>
              <w:jc w:val="center"/>
              <w:rPr>
                <w:rFonts w:cs="Times New Roman"/>
                <w:sz w:val="22"/>
                <w:szCs w:val="22"/>
              </w:rPr>
            </w:pPr>
          </w:p>
        </w:tc>
        <w:tc>
          <w:tcPr>
            <w:tcW w:w="1368" w:type="dxa"/>
          </w:tcPr>
          <w:p w14:paraId="3666137B" w14:textId="77777777" w:rsidR="004A48DC" w:rsidRPr="004A48DC" w:rsidRDefault="004A48DC" w:rsidP="003452BA">
            <w:pPr>
              <w:jc w:val="center"/>
              <w:rPr>
                <w:rFonts w:cs="Times New Roman"/>
                <w:sz w:val="22"/>
                <w:szCs w:val="22"/>
              </w:rPr>
            </w:pPr>
          </w:p>
        </w:tc>
      </w:tr>
    </w:tbl>
    <w:p w14:paraId="58DE5EE9" w14:textId="77777777" w:rsidR="004A48DC" w:rsidRPr="004A48DC" w:rsidRDefault="004A48DC" w:rsidP="004A48DC">
      <w:pPr>
        <w:rPr>
          <w:rFonts w:eastAsiaTheme="minorEastAsia" w:cs="Times New Roman"/>
          <w:i/>
          <w:color w:val="00B0F0"/>
          <w:kern w:val="24"/>
          <w:sz w:val="28"/>
          <w:szCs w:val="28"/>
        </w:rPr>
      </w:pPr>
    </w:p>
    <w:p w14:paraId="1E07A680" w14:textId="0C12B8F4" w:rsidR="004A48DC" w:rsidRDefault="003452BA" w:rsidP="003452BA">
      <w:pPr>
        <w:pStyle w:val="Heading3"/>
      </w:pPr>
      <w:bookmarkStart w:id="42" w:name="_Toc277949896"/>
      <w:r w:rsidRPr="003452BA">
        <w:t xml:space="preserve">Goddard Operation </w:t>
      </w:r>
      <w:proofErr w:type="spellStart"/>
      <w:r w:rsidRPr="003452BA">
        <w:t>IceBridge</w:t>
      </w:r>
      <w:proofErr w:type="spellEnd"/>
      <w:r w:rsidRPr="003452BA">
        <w:t xml:space="preserve"> (OIB)</w:t>
      </w:r>
      <w:bookmarkEnd w:id="42"/>
    </w:p>
    <w:p w14:paraId="537DDDED" w14:textId="6FEFC8D7" w:rsidR="003452BA" w:rsidRPr="007C4DA1" w:rsidRDefault="003452BA" w:rsidP="003452BA">
      <w:pPr>
        <w:rPr>
          <w:rFonts w:ascii="Calibri" w:eastAsia="Times New Roman" w:hAnsi="Calibri" w:cs="Times New Roman"/>
          <w:color w:val="000000"/>
        </w:rPr>
      </w:pPr>
      <w:r w:rsidRPr="00373EDB">
        <w:t xml:space="preserve">The NASA </w:t>
      </w:r>
      <w:proofErr w:type="spellStart"/>
      <w:r w:rsidRPr="00373EDB">
        <w:t>IceBridge</w:t>
      </w:r>
      <w:proofErr w:type="spellEnd"/>
      <w:r w:rsidRPr="00373EDB">
        <w:t xml:space="preserve"> Sea Ice Freeboard (</w:t>
      </w:r>
      <w:r>
        <w:t>ADSIF4</w:t>
      </w:r>
      <w:r w:rsidRPr="00373EDB">
        <w:t xml:space="preserve">) data set contains derived geophysical data products including sea ice freeboard, sea ice elevation, and sea surface elevation measurements in Greenland from </w:t>
      </w:r>
      <w:proofErr w:type="spellStart"/>
      <w:r w:rsidRPr="00373EDB">
        <w:t>IceBridge</w:t>
      </w:r>
      <w:proofErr w:type="spellEnd"/>
      <w:r w:rsidRPr="00373EDB">
        <w:t xml:space="preserve"> LVIS and LVIS camera data sets. The</w:t>
      </w:r>
      <w:r>
        <w:t>se</w:t>
      </w:r>
      <w:r w:rsidRPr="00373EDB">
        <w:t xml:space="preserve"> data</w:t>
      </w:r>
      <w:r>
        <w:t>,</w:t>
      </w:r>
      <w:r w:rsidRPr="00373EDB">
        <w:t xml:space="preserve"> collected as part of Opera</w:t>
      </w:r>
      <w:r>
        <w:t xml:space="preserve">tion </w:t>
      </w:r>
      <w:proofErr w:type="spellStart"/>
      <w:r>
        <w:t>IceBridge</w:t>
      </w:r>
      <w:proofErr w:type="spellEnd"/>
      <w:r>
        <w:t xml:space="preserve"> funded campaigns, </w:t>
      </w:r>
      <w:r w:rsidRPr="00373EDB">
        <w:t xml:space="preserve">are stored in </w:t>
      </w:r>
      <w:r w:rsidR="003716D7" w:rsidRPr="007C4DA1">
        <w:rPr>
          <w:rFonts w:eastAsia="Times New Roman" w:cs="Times New Roman"/>
          <w:color w:val="000000"/>
        </w:rPr>
        <w:t>American Standard Code For Information Interchange</w:t>
      </w:r>
      <w:r w:rsidR="003716D7">
        <w:rPr>
          <w:rFonts w:ascii="Calibri" w:eastAsia="Times New Roman" w:hAnsi="Calibri" w:cs="Times New Roman"/>
          <w:color w:val="000000"/>
        </w:rPr>
        <w:t xml:space="preserve"> (</w:t>
      </w:r>
      <w:r>
        <w:t>ASCII</w:t>
      </w:r>
      <w:r w:rsidR="003716D7">
        <w:t>)</w:t>
      </w:r>
      <w:r>
        <w:t xml:space="preserve"> text files</w:t>
      </w:r>
      <w:r w:rsidRPr="00373EDB">
        <w:t xml:space="preserve"> and are available via </w:t>
      </w:r>
      <w:r w:rsidR="00DE3A6B" w:rsidRPr="00534776">
        <w:rPr>
          <w:rFonts w:cs="Times New Roman"/>
        </w:rPr>
        <w:t>File Transfer Protocol</w:t>
      </w:r>
      <w:r w:rsidR="00DE3A6B" w:rsidRPr="00373EDB">
        <w:t xml:space="preserve"> </w:t>
      </w:r>
      <w:r w:rsidR="00DE3A6B">
        <w:t>(</w:t>
      </w:r>
      <w:r w:rsidRPr="00373EDB">
        <w:t>FTP</w:t>
      </w:r>
      <w:r w:rsidR="00DE3A6B">
        <w:t>)</w:t>
      </w:r>
      <w:r w:rsidRPr="00373EDB">
        <w:t xml:space="preserve"> </w:t>
      </w:r>
      <w:r>
        <w:t>for the ARISE campaign in 2014.</w:t>
      </w:r>
    </w:p>
    <w:p w14:paraId="1EB79E19" w14:textId="77777777" w:rsidR="003452BA" w:rsidRDefault="003452BA" w:rsidP="003452BA"/>
    <w:p w14:paraId="0538E620" w14:textId="32F26221" w:rsidR="003452BA" w:rsidRDefault="003452BA" w:rsidP="003452BA">
      <w:r w:rsidRPr="00373EDB">
        <w:t xml:space="preserve">The NASA </w:t>
      </w:r>
      <w:proofErr w:type="spellStart"/>
      <w:r w:rsidRPr="00373EDB">
        <w:t>IceBridge</w:t>
      </w:r>
      <w:proofErr w:type="spellEnd"/>
      <w:r w:rsidRPr="00373EDB">
        <w:t xml:space="preserve"> melt pond distribution (</w:t>
      </w:r>
      <w:r>
        <w:t>ADMPD2</w:t>
      </w:r>
      <w:r w:rsidRPr="00373EDB">
        <w:t xml:space="preserve">) data set contains derived melt pond location and areal coverage in Greenland from </w:t>
      </w:r>
      <w:proofErr w:type="spellStart"/>
      <w:r w:rsidRPr="00373EDB">
        <w:t>IceBridge</w:t>
      </w:r>
      <w:proofErr w:type="spellEnd"/>
      <w:r w:rsidRPr="00373EDB">
        <w:t xml:space="preserve"> the LVIS camera data set. The data</w:t>
      </w:r>
      <w:r>
        <w:t>,</w:t>
      </w:r>
      <w:r w:rsidRPr="00373EDB">
        <w:t xml:space="preserve"> collected as part of Operation </w:t>
      </w:r>
      <w:proofErr w:type="spellStart"/>
      <w:r w:rsidRPr="00373EDB">
        <w:t>IceBridge</w:t>
      </w:r>
      <w:proofErr w:type="spellEnd"/>
      <w:r w:rsidRPr="00373EDB">
        <w:t xml:space="preserve"> funded c</w:t>
      </w:r>
      <w:r>
        <w:t xml:space="preserve">ampaigns, are stored in </w:t>
      </w:r>
      <w:r w:rsidR="00DE3A6B" w:rsidRPr="007C4DA1">
        <w:rPr>
          <w:rFonts w:cs="Times New Roman"/>
          <w:color w:val="000000"/>
        </w:rPr>
        <w:t>Geographic Tagged Image File Format</w:t>
      </w:r>
      <w:r w:rsidR="00DE3A6B">
        <w:t xml:space="preserve"> (</w:t>
      </w:r>
      <w:proofErr w:type="spellStart"/>
      <w:r>
        <w:t>GeoTIFF</w:t>
      </w:r>
      <w:proofErr w:type="spellEnd"/>
      <w:r w:rsidR="00DE3A6B">
        <w:t>)</w:t>
      </w:r>
      <w:r w:rsidRPr="00373EDB">
        <w:t xml:space="preserve"> and are available via </w:t>
      </w:r>
      <w:r>
        <w:t>FTP</w:t>
      </w:r>
      <w:r w:rsidRPr="00373EDB">
        <w:t xml:space="preserve"> f</w:t>
      </w:r>
      <w:r>
        <w:t>or the ARISE campaign in 2014.</w:t>
      </w:r>
    </w:p>
    <w:p w14:paraId="72E10036" w14:textId="77777777" w:rsidR="003452BA" w:rsidRDefault="003452BA" w:rsidP="003452BA"/>
    <w:p w14:paraId="3CD2065D" w14:textId="29661B54" w:rsidR="003452BA" w:rsidRPr="00473809" w:rsidRDefault="003452BA" w:rsidP="003452BA">
      <w:r>
        <w:t>A description on the se</w:t>
      </w:r>
      <w:r w:rsidRPr="00373EDB">
        <w:t xml:space="preserve"> ice freeboard and radiation products </w:t>
      </w:r>
      <w:r>
        <w:t xml:space="preserve">(ADMFR4) </w:t>
      </w:r>
      <w:r w:rsidRPr="00373EDB">
        <w:t>merg</w:t>
      </w:r>
      <w:r>
        <w:t>ed freeboard and radiation data is TBD.</w:t>
      </w:r>
    </w:p>
    <w:p w14:paraId="604AE33E" w14:textId="20F92365" w:rsidR="003452BA" w:rsidRDefault="003452BA">
      <w:pPr>
        <w:rPr>
          <w:b/>
          <w:sz w:val="28"/>
        </w:rPr>
      </w:pPr>
      <w:r>
        <w:rPr>
          <w:b/>
          <w:sz w:val="28"/>
        </w:rPr>
        <w:br w:type="page"/>
      </w:r>
    </w:p>
    <w:p w14:paraId="33FCA9F9" w14:textId="46DB3953" w:rsidR="003452BA" w:rsidRPr="00E41CBF" w:rsidRDefault="003452BA" w:rsidP="003452BA">
      <w:pPr>
        <w:pStyle w:val="Caption"/>
      </w:pPr>
      <w:bookmarkStart w:id="43" w:name="_Toc284601818"/>
      <w:r>
        <w:lastRenderedPageBreak/>
        <w:t xml:space="preserve">Table </w:t>
      </w:r>
      <w:fldSimple w:instr=" STYLEREF 1 \s ">
        <w:r>
          <w:rPr>
            <w:noProof/>
          </w:rPr>
          <w:t>3</w:t>
        </w:r>
      </w:fldSimple>
      <w:r>
        <w:noBreakHyphen/>
      </w:r>
      <w:fldSimple w:instr=" SEQ Table \* ARABIC \s 1 ">
        <w:r>
          <w:rPr>
            <w:noProof/>
          </w:rPr>
          <w:t>8</w:t>
        </w:r>
      </w:fldSimple>
      <w:r>
        <w:t>.  OIB Products</w:t>
      </w:r>
      <w:bookmarkEnd w:id="43"/>
    </w:p>
    <w:tbl>
      <w:tblPr>
        <w:tblStyle w:val="TableGrid"/>
        <w:tblW w:w="0" w:type="auto"/>
        <w:tblLayout w:type="fixed"/>
        <w:tblLook w:val="0620" w:firstRow="1" w:lastRow="0" w:firstColumn="0" w:lastColumn="0" w:noHBand="1" w:noVBand="1"/>
      </w:tblPr>
      <w:tblGrid>
        <w:gridCol w:w="1098"/>
        <w:gridCol w:w="1620"/>
        <w:gridCol w:w="810"/>
        <w:gridCol w:w="1080"/>
        <w:gridCol w:w="2070"/>
        <w:gridCol w:w="1440"/>
        <w:gridCol w:w="1458"/>
      </w:tblGrid>
      <w:tr w:rsidR="003452BA" w14:paraId="4C974A9F" w14:textId="77777777" w:rsidTr="00882D04">
        <w:tc>
          <w:tcPr>
            <w:tcW w:w="1098" w:type="dxa"/>
            <w:shd w:val="clear" w:color="auto" w:fill="C6D9F1" w:themeFill="text2" w:themeFillTint="33"/>
          </w:tcPr>
          <w:p w14:paraId="602A1EFA" w14:textId="77777777" w:rsidR="003452BA" w:rsidRPr="006D25B5" w:rsidRDefault="003452BA" w:rsidP="003452BA">
            <w:pPr>
              <w:jc w:val="center"/>
              <w:rPr>
                <w:rFonts w:asciiTheme="minorHAnsi" w:hAnsiTheme="minorHAnsi"/>
                <w:b/>
                <w:sz w:val="22"/>
                <w:szCs w:val="22"/>
              </w:rPr>
            </w:pPr>
            <w:r w:rsidRPr="006D25B5">
              <w:rPr>
                <w:rFonts w:asciiTheme="minorHAnsi" w:hAnsiTheme="minorHAnsi"/>
                <w:b/>
                <w:sz w:val="22"/>
                <w:szCs w:val="22"/>
              </w:rPr>
              <w:t>Short Name</w:t>
            </w:r>
          </w:p>
        </w:tc>
        <w:tc>
          <w:tcPr>
            <w:tcW w:w="1620" w:type="dxa"/>
            <w:shd w:val="clear" w:color="auto" w:fill="C6D9F1" w:themeFill="text2" w:themeFillTint="33"/>
          </w:tcPr>
          <w:p w14:paraId="4AF35382" w14:textId="77777777" w:rsidR="003452BA" w:rsidRPr="006D25B5" w:rsidRDefault="003452BA" w:rsidP="003452BA">
            <w:pPr>
              <w:jc w:val="center"/>
              <w:rPr>
                <w:rFonts w:asciiTheme="minorHAnsi" w:hAnsiTheme="minorHAnsi"/>
                <w:b/>
                <w:sz w:val="22"/>
                <w:szCs w:val="22"/>
              </w:rPr>
            </w:pPr>
            <w:r w:rsidRPr="006D25B5">
              <w:rPr>
                <w:rFonts w:asciiTheme="minorHAnsi" w:hAnsiTheme="minorHAnsi"/>
                <w:b/>
                <w:sz w:val="22"/>
                <w:szCs w:val="22"/>
              </w:rPr>
              <w:t>Product Description</w:t>
            </w:r>
          </w:p>
        </w:tc>
        <w:tc>
          <w:tcPr>
            <w:tcW w:w="810" w:type="dxa"/>
            <w:shd w:val="clear" w:color="auto" w:fill="C6D9F1" w:themeFill="text2" w:themeFillTint="33"/>
          </w:tcPr>
          <w:p w14:paraId="73D77146" w14:textId="77777777" w:rsidR="003452BA" w:rsidRPr="006D25B5" w:rsidRDefault="003452BA" w:rsidP="003452BA">
            <w:pPr>
              <w:jc w:val="center"/>
              <w:rPr>
                <w:rFonts w:asciiTheme="minorHAnsi" w:hAnsiTheme="minorHAnsi"/>
                <w:b/>
                <w:sz w:val="22"/>
                <w:szCs w:val="22"/>
              </w:rPr>
            </w:pPr>
            <w:r w:rsidRPr="006D25B5">
              <w:rPr>
                <w:rFonts w:asciiTheme="minorHAnsi" w:hAnsiTheme="minorHAnsi"/>
                <w:b/>
                <w:sz w:val="22"/>
                <w:szCs w:val="22"/>
              </w:rPr>
              <w:t>Data Level</w:t>
            </w:r>
          </w:p>
        </w:tc>
        <w:tc>
          <w:tcPr>
            <w:tcW w:w="1080" w:type="dxa"/>
            <w:shd w:val="clear" w:color="auto" w:fill="C6D9F1" w:themeFill="text2" w:themeFillTint="33"/>
          </w:tcPr>
          <w:p w14:paraId="2B217C79" w14:textId="77777777" w:rsidR="003452BA" w:rsidRPr="006D25B5" w:rsidRDefault="003452BA" w:rsidP="003452BA">
            <w:pPr>
              <w:jc w:val="center"/>
              <w:rPr>
                <w:rFonts w:asciiTheme="minorHAnsi" w:hAnsiTheme="minorHAnsi"/>
                <w:b/>
                <w:sz w:val="22"/>
                <w:szCs w:val="22"/>
              </w:rPr>
            </w:pPr>
            <w:r w:rsidRPr="006D25B5">
              <w:rPr>
                <w:rFonts w:asciiTheme="minorHAnsi" w:hAnsiTheme="minorHAnsi"/>
                <w:b/>
                <w:sz w:val="22"/>
                <w:szCs w:val="22"/>
              </w:rPr>
              <w:t>Format</w:t>
            </w:r>
          </w:p>
        </w:tc>
        <w:tc>
          <w:tcPr>
            <w:tcW w:w="2070" w:type="dxa"/>
            <w:shd w:val="clear" w:color="auto" w:fill="C6D9F1" w:themeFill="text2" w:themeFillTint="33"/>
          </w:tcPr>
          <w:p w14:paraId="3EB0F31E" w14:textId="77777777" w:rsidR="003452BA" w:rsidRPr="006D25B5" w:rsidRDefault="003452BA" w:rsidP="003452BA">
            <w:pPr>
              <w:jc w:val="center"/>
              <w:rPr>
                <w:rFonts w:asciiTheme="minorHAnsi" w:hAnsiTheme="minorHAnsi"/>
                <w:b/>
                <w:sz w:val="22"/>
                <w:szCs w:val="22"/>
              </w:rPr>
            </w:pPr>
            <w:r w:rsidRPr="006D25B5">
              <w:rPr>
                <w:rFonts w:asciiTheme="minorHAnsi" w:hAnsiTheme="minorHAnsi"/>
                <w:b/>
                <w:sz w:val="22"/>
                <w:szCs w:val="22"/>
              </w:rPr>
              <w:t>Volume per Flight</w:t>
            </w:r>
          </w:p>
        </w:tc>
        <w:tc>
          <w:tcPr>
            <w:tcW w:w="1440" w:type="dxa"/>
            <w:shd w:val="clear" w:color="auto" w:fill="C6D9F1" w:themeFill="text2" w:themeFillTint="33"/>
          </w:tcPr>
          <w:p w14:paraId="256B927A" w14:textId="77777777" w:rsidR="003452BA" w:rsidRPr="006D25B5" w:rsidRDefault="003452BA" w:rsidP="003452BA">
            <w:pPr>
              <w:jc w:val="center"/>
              <w:rPr>
                <w:rFonts w:asciiTheme="minorHAnsi" w:hAnsiTheme="minorHAnsi"/>
                <w:b/>
                <w:sz w:val="22"/>
                <w:szCs w:val="22"/>
              </w:rPr>
            </w:pPr>
            <w:r w:rsidRPr="006D25B5">
              <w:rPr>
                <w:rFonts w:asciiTheme="minorHAnsi" w:hAnsiTheme="minorHAnsi"/>
                <w:b/>
                <w:sz w:val="22"/>
                <w:szCs w:val="22"/>
              </w:rPr>
              <w:t>Submission Schedule</w:t>
            </w:r>
          </w:p>
        </w:tc>
        <w:tc>
          <w:tcPr>
            <w:tcW w:w="1458" w:type="dxa"/>
            <w:shd w:val="clear" w:color="auto" w:fill="C6D9F1" w:themeFill="text2" w:themeFillTint="33"/>
          </w:tcPr>
          <w:p w14:paraId="2ADF1E39" w14:textId="77777777" w:rsidR="003452BA" w:rsidRPr="006D25B5" w:rsidRDefault="003452BA" w:rsidP="003452BA">
            <w:pPr>
              <w:jc w:val="center"/>
              <w:rPr>
                <w:rFonts w:asciiTheme="minorHAnsi" w:hAnsiTheme="minorHAnsi"/>
                <w:b/>
                <w:sz w:val="22"/>
                <w:szCs w:val="22"/>
              </w:rPr>
            </w:pPr>
            <w:r w:rsidRPr="006D25B5">
              <w:rPr>
                <w:rFonts w:asciiTheme="minorHAnsi" w:hAnsiTheme="minorHAnsi"/>
                <w:b/>
                <w:sz w:val="22"/>
                <w:szCs w:val="22"/>
              </w:rPr>
              <w:t>Delivery Mechanism</w:t>
            </w:r>
          </w:p>
        </w:tc>
      </w:tr>
      <w:tr w:rsidR="003452BA" w14:paraId="3DC083A3" w14:textId="77777777" w:rsidTr="00882D04">
        <w:tc>
          <w:tcPr>
            <w:tcW w:w="1098" w:type="dxa"/>
          </w:tcPr>
          <w:p w14:paraId="63168E66" w14:textId="77777777" w:rsidR="003452BA" w:rsidRPr="006D25B5" w:rsidRDefault="003452BA" w:rsidP="003452BA">
            <w:pPr>
              <w:jc w:val="center"/>
              <w:rPr>
                <w:rFonts w:asciiTheme="minorHAnsi" w:hAnsiTheme="minorHAnsi"/>
                <w:sz w:val="22"/>
                <w:szCs w:val="22"/>
              </w:rPr>
            </w:pPr>
            <w:r>
              <w:rPr>
                <w:rFonts w:asciiTheme="minorHAnsi" w:hAnsiTheme="minorHAnsi"/>
                <w:sz w:val="22"/>
                <w:szCs w:val="22"/>
              </w:rPr>
              <w:t>ADSIF4</w:t>
            </w:r>
          </w:p>
        </w:tc>
        <w:tc>
          <w:tcPr>
            <w:tcW w:w="1620" w:type="dxa"/>
          </w:tcPr>
          <w:p w14:paraId="7361DAAF" w14:textId="77777777" w:rsidR="003452BA" w:rsidRPr="006D25B5" w:rsidRDefault="003452BA" w:rsidP="003452BA">
            <w:pPr>
              <w:rPr>
                <w:rFonts w:asciiTheme="minorHAnsi" w:hAnsiTheme="minorHAnsi"/>
                <w:sz w:val="22"/>
                <w:szCs w:val="22"/>
              </w:rPr>
            </w:pPr>
            <w:r>
              <w:rPr>
                <w:rFonts w:asciiTheme="minorHAnsi" w:hAnsiTheme="minorHAnsi"/>
                <w:sz w:val="22"/>
                <w:szCs w:val="22"/>
              </w:rPr>
              <w:t>Derived sea ice freeboard</w:t>
            </w:r>
          </w:p>
        </w:tc>
        <w:tc>
          <w:tcPr>
            <w:tcW w:w="810" w:type="dxa"/>
          </w:tcPr>
          <w:p w14:paraId="0C0F608A" w14:textId="77777777" w:rsidR="003452BA" w:rsidRPr="006D25B5" w:rsidRDefault="003452BA" w:rsidP="003452BA">
            <w:pPr>
              <w:jc w:val="center"/>
              <w:rPr>
                <w:rFonts w:asciiTheme="minorHAnsi" w:hAnsiTheme="minorHAnsi"/>
                <w:sz w:val="22"/>
                <w:szCs w:val="22"/>
              </w:rPr>
            </w:pPr>
            <w:r>
              <w:rPr>
                <w:rFonts w:asciiTheme="minorHAnsi" w:hAnsiTheme="minorHAnsi"/>
                <w:sz w:val="22"/>
                <w:szCs w:val="22"/>
              </w:rPr>
              <w:t>4</w:t>
            </w:r>
          </w:p>
        </w:tc>
        <w:tc>
          <w:tcPr>
            <w:tcW w:w="1080" w:type="dxa"/>
          </w:tcPr>
          <w:p w14:paraId="44F75670" w14:textId="77777777" w:rsidR="003452BA" w:rsidRPr="006D25B5" w:rsidRDefault="003452BA" w:rsidP="003452BA">
            <w:pPr>
              <w:jc w:val="center"/>
              <w:rPr>
                <w:rFonts w:asciiTheme="minorHAnsi" w:hAnsiTheme="minorHAnsi"/>
                <w:sz w:val="22"/>
                <w:szCs w:val="22"/>
              </w:rPr>
            </w:pPr>
            <w:r>
              <w:rPr>
                <w:rFonts w:asciiTheme="minorHAnsi" w:hAnsiTheme="minorHAnsi"/>
                <w:sz w:val="22"/>
                <w:szCs w:val="22"/>
              </w:rPr>
              <w:t>ASCII and/or NetCDF</w:t>
            </w:r>
          </w:p>
        </w:tc>
        <w:tc>
          <w:tcPr>
            <w:tcW w:w="2070" w:type="dxa"/>
          </w:tcPr>
          <w:p w14:paraId="5FBBEB64" w14:textId="77777777" w:rsidR="003452BA" w:rsidRPr="006D25B5" w:rsidRDefault="003452BA" w:rsidP="003452BA">
            <w:pPr>
              <w:jc w:val="center"/>
              <w:rPr>
                <w:rFonts w:asciiTheme="minorHAnsi" w:hAnsiTheme="minorHAnsi"/>
                <w:sz w:val="22"/>
                <w:szCs w:val="22"/>
              </w:rPr>
            </w:pPr>
            <w:r w:rsidRPr="00517797">
              <w:rPr>
                <w:rFonts w:asciiTheme="minorHAnsi" w:hAnsiTheme="minorHAnsi"/>
                <w:sz w:val="22"/>
                <w:szCs w:val="22"/>
              </w:rPr>
              <w:t>~</w:t>
            </w:r>
            <w:r>
              <w:rPr>
                <w:rFonts w:asciiTheme="minorHAnsi" w:hAnsiTheme="minorHAnsi"/>
                <w:sz w:val="22"/>
                <w:szCs w:val="22"/>
              </w:rPr>
              <w:t xml:space="preserve"> </w:t>
            </w:r>
            <w:r w:rsidRPr="00517797">
              <w:rPr>
                <w:rFonts w:asciiTheme="minorHAnsi" w:hAnsiTheme="minorHAnsi"/>
                <w:sz w:val="22"/>
                <w:szCs w:val="22"/>
              </w:rPr>
              <w:t xml:space="preserve">2.5 GB for each 8 </w:t>
            </w:r>
            <w:proofErr w:type="spellStart"/>
            <w:r w:rsidRPr="00517797">
              <w:rPr>
                <w:rFonts w:asciiTheme="minorHAnsi" w:hAnsiTheme="minorHAnsi"/>
                <w:sz w:val="22"/>
                <w:szCs w:val="22"/>
              </w:rPr>
              <w:t>hr</w:t>
            </w:r>
            <w:proofErr w:type="spellEnd"/>
            <w:r w:rsidRPr="00517797">
              <w:rPr>
                <w:rFonts w:asciiTheme="minorHAnsi" w:hAnsiTheme="minorHAnsi"/>
                <w:sz w:val="22"/>
                <w:szCs w:val="22"/>
              </w:rPr>
              <w:t xml:space="preserve"> sea ice flight</w:t>
            </w:r>
          </w:p>
        </w:tc>
        <w:tc>
          <w:tcPr>
            <w:tcW w:w="1440" w:type="dxa"/>
          </w:tcPr>
          <w:p w14:paraId="474239F6" w14:textId="77777777" w:rsidR="003452BA" w:rsidRPr="006D25B5" w:rsidRDefault="003452BA" w:rsidP="003452BA">
            <w:pPr>
              <w:jc w:val="center"/>
              <w:rPr>
                <w:rFonts w:asciiTheme="minorHAnsi" w:hAnsiTheme="minorHAnsi"/>
                <w:sz w:val="22"/>
                <w:szCs w:val="22"/>
              </w:rPr>
            </w:pPr>
            <w:r w:rsidRPr="00517797">
              <w:rPr>
                <w:rFonts w:asciiTheme="minorHAnsi" w:hAnsiTheme="minorHAnsi"/>
                <w:sz w:val="22"/>
                <w:szCs w:val="22"/>
              </w:rPr>
              <w:t xml:space="preserve">12 months following deployment end </w:t>
            </w:r>
          </w:p>
        </w:tc>
        <w:tc>
          <w:tcPr>
            <w:tcW w:w="1458" w:type="dxa"/>
          </w:tcPr>
          <w:p w14:paraId="52B67C04" w14:textId="77777777" w:rsidR="003452BA" w:rsidRPr="006D25B5" w:rsidRDefault="003452BA" w:rsidP="00882D04">
            <w:pPr>
              <w:jc w:val="center"/>
              <w:rPr>
                <w:rFonts w:asciiTheme="minorHAnsi" w:hAnsiTheme="minorHAnsi"/>
                <w:sz w:val="22"/>
                <w:szCs w:val="22"/>
              </w:rPr>
            </w:pPr>
            <w:r w:rsidRPr="00517797">
              <w:rPr>
                <w:rFonts w:asciiTheme="minorHAnsi" w:hAnsiTheme="minorHAnsi"/>
                <w:sz w:val="22"/>
                <w:szCs w:val="22"/>
              </w:rPr>
              <w:t>FTP</w:t>
            </w:r>
          </w:p>
        </w:tc>
      </w:tr>
      <w:tr w:rsidR="003452BA" w14:paraId="0AA12ADF" w14:textId="77777777" w:rsidTr="00882D04">
        <w:tc>
          <w:tcPr>
            <w:tcW w:w="1098" w:type="dxa"/>
          </w:tcPr>
          <w:p w14:paraId="1D86EA6B" w14:textId="77777777" w:rsidR="003452BA" w:rsidRDefault="003452BA" w:rsidP="003452BA">
            <w:pPr>
              <w:jc w:val="center"/>
              <w:rPr>
                <w:rFonts w:asciiTheme="minorHAnsi" w:hAnsiTheme="minorHAnsi"/>
                <w:sz w:val="22"/>
                <w:szCs w:val="22"/>
              </w:rPr>
            </w:pPr>
            <w:r>
              <w:rPr>
                <w:rFonts w:asciiTheme="minorHAnsi" w:hAnsiTheme="minorHAnsi"/>
                <w:sz w:val="22"/>
                <w:szCs w:val="22"/>
              </w:rPr>
              <w:t>ADMFR4</w:t>
            </w:r>
          </w:p>
        </w:tc>
        <w:tc>
          <w:tcPr>
            <w:tcW w:w="1620" w:type="dxa"/>
          </w:tcPr>
          <w:p w14:paraId="5BDBDB6B" w14:textId="77777777" w:rsidR="003452BA" w:rsidRDefault="003452BA" w:rsidP="003452BA">
            <w:pPr>
              <w:rPr>
                <w:rFonts w:asciiTheme="minorHAnsi" w:hAnsiTheme="minorHAnsi"/>
                <w:sz w:val="22"/>
                <w:szCs w:val="22"/>
              </w:rPr>
            </w:pPr>
            <w:r>
              <w:rPr>
                <w:rFonts w:asciiTheme="minorHAnsi" w:hAnsiTheme="minorHAnsi"/>
                <w:sz w:val="22"/>
                <w:szCs w:val="22"/>
              </w:rPr>
              <w:t>Derived s</w:t>
            </w:r>
            <w:r w:rsidRPr="00517797">
              <w:rPr>
                <w:rFonts w:asciiTheme="minorHAnsi" w:hAnsiTheme="minorHAnsi"/>
                <w:sz w:val="22"/>
                <w:szCs w:val="22"/>
              </w:rPr>
              <w:t xml:space="preserve">ea </w:t>
            </w:r>
            <w:r>
              <w:rPr>
                <w:rFonts w:asciiTheme="minorHAnsi" w:hAnsiTheme="minorHAnsi"/>
                <w:sz w:val="22"/>
                <w:szCs w:val="22"/>
              </w:rPr>
              <w:t>i</w:t>
            </w:r>
            <w:r w:rsidRPr="00517797">
              <w:rPr>
                <w:rFonts w:asciiTheme="minorHAnsi" w:hAnsiTheme="minorHAnsi"/>
                <w:sz w:val="22"/>
                <w:szCs w:val="22"/>
              </w:rPr>
              <w:t xml:space="preserve">ce </w:t>
            </w:r>
            <w:r>
              <w:rPr>
                <w:rFonts w:asciiTheme="minorHAnsi" w:hAnsiTheme="minorHAnsi"/>
                <w:sz w:val="22"/>
                <w:szCs w:val="22"/>
              </w:rPr>
              <w:t>f</w:t>
            </w:r>
            <w:r w:rsidRPr="00517797">
              <w:rPr>
                <w:rFonts w:asciiTheme="minorHAnsi" w:hAnsiTheme="minorHAnsi"/>
                <w:sz w:val="22"/>
                <w:szCs w:val="22"/>
              </w:rPr>
              <w:t xml:space="preserve">reeboard and </w:t>
            </w:r>
            <w:r>
              <w:rPr>
                <w:rFonts w:asciiTheme="minorHAnsi" w:hAnsiTheme="minorHAnsi"/>
                <w:sz w:val="22"/>
                <w:szCs w:val="22"/>
              </w:rPr>
              <w:t>reflected solar</w:t>
            </w:r>
            <w:r w:rsidRPr="00517797">
              <w:rPr>
                <w:rFonts w:asciiTheme="minorHAnsi" w:hAnsiTheme="minorHAnsi"/>
                <w:sz w:val="22"/>
                <w:szCs w:val="22"/>
              </w:rPr>
              <w:t xml:space="preserve"> radiation</w:t>
            </w:r>
          </w:p>
        </w:tc>
        <w:tc>
          <w:tcPr>
            <w:tcW w:w="810" w:type="dxa"/>
          </w:tcPr>
          <w:p w14:paraId="1C7D7BD4" w14:textId="77777777" w:rsidR="003452BA" w:rsidRDefault="003452BA" w:rsidP="003452BA">
            <w:pPr>
              <w:jc w:val="center"/>
              <w:rPr>
                <w:rFonts w:asciiTheme="minorHAnsi" w:hAnsiTheme="minorHAnsi"/>
                <w:sz w:val="22"/>
                <w:szCs w:val="22"/>
              </w:rPr>
            </w:pPr>
            <w:r>
              <w:rPr>
                <w:rFonts w:asciiTheme="minorHAnsi" w:hAnsiTheme="minorHAnsi"/>
                <w:sz w:val="22"/>
                <w:szCs w:val="22"/>
              </w:rPr>
              <w:t>4</w:t>
            </w:r>
          </w:p>
        </w:tc>
        <w:tc>
          <w:tcPr>
            <w:tcW w:w="1080" w:type="dxa"/>
          </w:tcPr>
          <w:p w14:paraId="15043355" w14:textId="77777777" w:rsidR="003452BA" w:rsidRDefault="003452BA" w:rsidP="003452BA">
            <w:pPr>
              <w:jc w:val="center"/>
              <w:rPr>
                <w:rFonts w:asciiTheme="minorHAnsi" w:hAnsiTheme="minorHAnsi"/>
                <w:sz w:val="22"/>
                <w:szCs w:val="22"/>
              </w:rPr>
            </w:pPr>
            <w:r>
              <w:rPr>
                <w:rFonts w:asciiTheme="minorHAnsi" w:hAnsiTheme="minorHAnsi"/>
                <w:sz w:val="22"/>
                <w:szCs w:val="22"/>
              </w:rPr>
              <w:t>ASCII and/or NetCDF</w:t>
            </w:r>
          </w:p>
        </w:tc>
        <w:tc>
          <w:tcPr>
            <w:tcW w:w="2070" w:type="dxa"/>
          </w:tcPr>
          <w:p w14:paraId="5D320A03" w14:textId="45151DA0" w:rsidR="003452BA" w:rsidRPr="00517797" w:rsidRDefault="003452BA" w:rsidP="003452BA">
            <w:pPr>
              <w:jc w:val="center"/>
              <w:rPr>
                <w:rFonts w:asciiTheme="minorHAnsi" w:hAnsiTheme="minorHAnsi"/>
                <w:sz w:val="22"/>
                <w:szCs w:val="22"/>
              </w:rPr>
            </w:pPr>
            <w:r w:rsidRPr="00517797">
              <w:rPr>
                <w:rFonts w:asciiTheme="minorHAnsi" w:hAnsiTheme="minorHAnsi"/>
                <w:sz w:val="22"/>
                <w:szCs w:val="22"/>
              </w:rPr>
              <w:t>~</w:t>
            </w:r>
            <w:r>
              <w:rPr>
                <w:rFonts w:asciiTheme="minorHAnsi" w:hAnsiTheme="minorHAnsi"/>
                <w:sz w:val="22"/>
                <w:szCs w:val="22"/>
              </w:rPr>
              <w:t xml:space="preserve"> 3.0 </w:t>
            </w:r>
            <w:r w:rsidRPr="00517797">
              <w:rPr>
                <w:rFonts w:asciiTheme="minorHAnsi" w:hAnsiTheme="minorHAnsi"/>
                <w:sz w:val="22"/>
                <w:szCs w:val="22"/>
              </w:rPr>
              <w:t xml:space="preserve">GB for each 8 </w:t>
            </w:r>
            <w:proofErr w:type="spellStart"/>
            <w:r w:rsidRPr="00517797">
              <w:rPr>
                <w:rFonts w:asciiTheme="minorHAnsi" w:hAnsiTheme="minorHAnsi"/>
                <w:sz w:val="22"/>
                <w:szCs w:val="22"/>
              </w:rPr>
              <w:t>hr</w:t>
            </w:r>
            <w:proofErr w:type="spellEnd"/>
            <w:r w:rsidRPr="00517797">
              <w:rPr>
                <w:rFonts w:asciiTheme="minorHAnsi" w:hAnsiTheme="minorHAnsi"/>
                <w:sz w:val="22"/>
                <w:szCs w:val="22"/>
              </w:rPr>
              <w:t xml:space="preserve"> sea ice flight</w:t>
            </w:r>
          </w:p>
        </w:tc>
        <w:tc>
          <w:tcPr>
            <w:tcW w:w="1440" w:type="dxa"/>
          </w:tcPr>
          <w:p w14:paraId="63B6EF87" w14:textId="77777777" w:rsidR="003452BA" w:rsidRPr="00517797" w:rsidRDefault="003452BA" w:rsidP="003452BA">
            <w:pPr>
              <w:jc w:val="center"/>
              <w:rPr>
                <w:rFonts w:asciiTheme="minorHAnsi" w:hAnsiTheme="minorHAnsi"/>
                <w:sz w:val="22"/>
                <w:szCs w:val="22"/>
              </w:rPr>
            </w:pPr>
            <w:r w:rsidRPr="00517797">
              <w:rPr>
                <w:rFonts w:asciiTheme="minorHAnsi" w:hAnsiTheme="minorHAnsi"/>
                <w:sz w:val="22"/>
                <w:szCs w:val="22"/>
              </w:rPr>
              <w:t xml:space="preserve">12 months following deployment end </w:t>
            </w:r>
          </w:p>
        </w:tc>
        <w:tc>
          <w:tcPr>
            <w:tcW w:w="1458" w:type="dxa"/>
          </w:tcPr>
          <w:p w14:paraId="7C0FF118" w14:textId="77777777" w:rsidR="003452BA" w:rsidRPr="00517797" w:rsidRDefault="003452BA" w:rsidP="00882D04">
            <w:pPr>
              <w:jc w:val="center"/>
              <w:rPr>
                <w:rFonts w:asciiTheme="minorHAnsi" w:hAnsiTheme="minorHAnsi"/>
                <w:sz w:val="22"/>
                <w:szCs w:val="22"/>
              </w:rPr>
            </w:pPr>
            <w:r w:rsidRPr="00517797">
              <w:rPr>
                <w:rFonts w:asciiTheme="minorHAnsi" w:hAnsiTheme="minorHAnsi"/>
                <w:sz w:val="22"/>
                <w:szCs w:val="22"/>
              </w:rPr>
              <w:t>FTP</w:t>
            </w:r>
          </w:p>
        </w:tc>
      </w:tr>
      <w:tr w:rsidR="003452BA" w14:paraId="721560AA" w14:textId="77777777" w:rsidTr="00882D04">
        <w:tc>
          <w:tcPr>
            <w:tcW w:w="1098" w:type="dxa"/>
          </w:tcPr>
          <w:p w14:paraId="63F657F2" w14:textId="77777777" w:rsidR="003452BA" w:rsidRDefault="003452BA" w:rsidP="003452BA">
            <w:pPr>
              <w:jc w:val="center"/>
              <w:rPr>
                <w:rFonts w:asciiTheme="minorHAnsi" w:hAnsiTheme="minorHAnsi"/>
                <w:sz w:val="22"/>
                <w:szCs w:val="22"/>
              </w:rPr>
            </w:pPr>
            <w:r>
              <w:rPr>
                <w:rFonts w:asciiTheme="minorHAnsi" w:hAnsiTheme="minorHAnsi"/>
                <w:sz w:val="22"/>
                <w:szCs w:val="22"/>
              </w:rPr>
              <w:t>ADMPD2</w:t>
            </w:r>
          </w:p>
        </w:tc>
        <w:tc>
          <w:tcPr>
            <w:tcW w:w="1620" w:type="dxa"/>
          </w:tcPr>
          <w:p w14:paraId="7C98BBD2" w14:textId="77777777" w:rsidR="003452BA" w:rsidRPr="00517797" w:rsidRDefault="003452BA" w:rsidP="003452BA">
            <w:pPr>
              <w:rPr>
                <w:rFonts w:asciiTheme="minorHAnsi" w:hAnsiTheme="minorHAnsi"/>
                <w:sz w:val="22"/>
                <w:szCs w:val="22"/>
              </w:rPr>
            </w:pPr>
            <w:r>
              <w:rPr>
                <w:rFonts w:asciiTheme="minorHAnsi" w:hAnsiTheme="minorHAnsi"/>
                <w:sz w:val="22"/>
                <w:szCs w:val="22"/>
              </w:rPr>
              <w:t>Derived melt pond distribution</w:t>
            </w:r>
          </w:p>
        </w:tc>
        <w:tc>
          <w:tcPr>
            <w:tcW w:w="810" w:type="dxa"/>
          </w:tcPr>
          <w:p w14:paraId="0A6A707D" w14:textId="77777777" w:rsidR="003452BA" w:rsidRDefault="003452BA" w:rsidP="003452BA">
            <w:pPr>
              <w:jc w:val="center"/>
              <w:rPr>
                <w:rFonts w:asciiTheme="minorHAnsi" w:hAnsiTheme="minorHAnsi"/>
                <w:sz w:val="22"/>
                <w:szCs w:val="22"/>
              </w:rPr>
            </w:pPr>
            <w:r>
              <w:rPr>
                <w:rFonts w:asciiTheme="minorHAnsi" w:hAnsiTheme="minorHAnsi"/>
                <w:sz w:val="22"/>
                <w:szCs w:val="22"/>
              </w:rPr>
              <w:t>2</w:t>
            </w:r>
          </w:p>
        </w:tc>
        <w:tc>
          <w:tcPr>
            <w:tcW w:w="1080" w:type="dxa"/>
          </w:tcPr>
          <w:p w14:paraId="306A0F01" w14:textId="77777777" w:rsidR="003452BA" w:rsidRDefault="003452BA" w:rsidP="003452BA">
            <w:pPr>
              <w:jc w:val="center"/>
              <w:rPr>
                <w:rFonts w:asciiTheme="minorHAnsi" w:hAnsiTheme="minorHAnsi"/>
                <w:sz w:val="22"/>
                <w:szCs w:val="22"/>
              </w:rPr>
            </w:pPr>
            <w:proofErr w:type="spellStart"/>
            <w:r>
              <w:rPr>
                <w:rFonts w:asciiTheme="minorHAnsi" w:hAnsiTheme="minorHAnsi"/>
                <w:sz w:val="22"/>
                <w:szCs w:val="22"/>
              </w:rPr>
              <w:t>GeoTIFF</w:t>
            </w:r>
            <w:proofErr w:type="spellEnd"/>
            <w:r>
              <w:rPr>
                <w:rFonts w:asciiTheme="minorHAnsi" w:hAnsiTheme="minorHAnsi"/>
                <w:sz w:val="22"/>
                <w:szCs w:val="22"/>
              </w:rPr>
              <w:t xml:space="preserve"> or NetCDF</w:t>
            </w:r>
          </w:p>
        </w:tc>
        <w:tc>
          <w:tcPr>
            <w:tcW w:w="2070" w:type="dxa"/>
          </w:tcPr>
          <w:p w14:paraId="6FCE578D" w14:textId="77777777" w:rsidR="003452BA" w:rsidRPr="00517797" w:rsidRDefault="003452BA" w:rsidP="003452BA">
            <w:pPr>
              <w:jc w:val="center"/>
              <w:rPr>
                <w:rFonts w:asciiTheme="minorHAnsi" w:hAnsiTheme="minorHAnsi"/>
                <w:sz w:val="22"/>
                <w:szCs w:val="22"/>
              </w:rPr>
            </w:pPr>
            <w:proofErr w:type="spellStart"/>
            <w:r w:rsidRPr="00517797">
              <w:rPr>
                <w:rFonts w:asciiTheme="minorHAnsi" w:hAnsiTheme="minorHAnsi"/>
                <w:sz w:val="22"/>
                <w:szCs w:val="22"/>
              </w:rPr>
              <w:t>Geo</w:t>
            </w:r>
            <w:r>
              <w:rPr>
                <w:rFonts w:asciiTheme="minorHAnsi" w:hAnsiTheme="minorHAnsi"/>
                <w:sz w:val="22"/>
                <w:szCs w:val="22"/>
              </w:rPr>
              <w:t>TIFF</w:t>
            </w:r>
            <w:proofErr w:type="spellEnd"/>
            <w:r>
              <w:rPr>
                <w:rFonts w:asciiTheme="minorHAnsi" w:hAnsiTheme="minorHAnsi"/>
                <w:sz w:val="22"/>
                <w:szCs w:val="22"/>
              </w:rPr>
              <w:t xml:space="preserve"> </w:t>
            </w:r>
            <w:r w:rsidRPr="00517797">
              <w:rPr>
                <w:rFonts w:asciiTheme="minorHAnsi" w:hAnsiTheme="minorHAnsi"/>
                <w:sz w:val="22"/>
                <w:szCs w:val="22"/>
              </w:rPr>
              <w:t xml:space="preserve">would be </w:t>
            </w:r>
            <w:r>
              <w:rPr>
                <w:rFonts w:asciiTheme="minorHAnsi" w:hAnsiTheme="minorHAnsi"/>
                <w:sz w:val="22"/>
                <w:szCs w:val="22"/>
              </w:rPr>
              <w:t>about</w:t>
            </w:r>
            <w:r w:rsidRPr="00517797">
              <w:rPr>
                <w:rFonts w:asciiTheme="minorHAnsi" w:hAnsiTheme="minorHAnsi"/>
                <w:sz w:val="22"/>
                <w:szCs w:val="22"/>
              </w:rPr>
              <w:t xml:space="preserve"> the same size as digital camera imagery, a NetCDF file containing only melt pond locations would be much smaller</w:t>
            </w:r>
          </w:p>
        </w:tc>
        <w:tc>
          <w:tcPr>
            <w:tcW w:w="1440" w:type="dxa"/>
          </w:tcPr>
          <w:p w14:paraId="5A01B348" w14:textId="77777777" w:rsidR="003452BA" w:rsidRPr="00517797" w:rsidRDefault="003452BA" w:rsidP="003452BA">
            <w:pPr>
              <w:jc w:val="center"/>
              <w:rPr>
                <w:rFonts w:asciiTheme="minorHAnsi" w:hAnsiTheme="minorHAnsi"/>
                <w:sz w:val="22"/>
                <w:szCs w:val="22"/>
              </w:rPr>
            </w:pPr>
            <w:r w:rsidRPr="00517797">
              <w:rPr>
                <w:rFonts w:asciiTheme="minorHAnsi" w:hAnsiTheme="minorHAnsi"/>
                <w:sz w:val="22"/>
                <w:szCs w:val="22"/>
              </w:rPr>
              <w:t xml:space="preserve">12 months following deployment end </w:t>
            </w:r>
          </w:p>
        </w:tc>
        <w:tc>
          <w:tcPr>
            <w:tcW w:w="1458" w:type="dxa"/>
          </w:tcPr>
          <w:p w14:paraId="0E47C320" w14:textId="77777777" w:rsidR="003452BA" w:rsidRPr="00517797" w:rsidRDefault="003452BA" w:rsidP="00882D04">
            <w:pPr>
              <w:jc w:val="center"/>
              <w:rPr>
                <w:rFonts w:asciiTheme="minorHAnsi" w:hAnsiTheme="minorHAnsi"/>
                <w:sz w:val="22"/>
                <w:szCs w:val="22"/>
              </w:rPr>
            </w:pPr>
            <w:r w:rsidRPr="00517797">
              <w:rPr>
                <w:rFonts w:asciiTheme="minorHAnsi" w:hAnsiTheme="minorHAnsi"/>
                <w:sz w:val="22"/>
                <w:szCs w:val="22"/>
              </w:rPr>
              <w:t>FTP</w:t>
            </w:r>
          </w:p>
        </w:tc>
      </w:tr>
    </w:tbl>
    <w:p w14:paraId="392A42E2" w14:textId="77777777" w:rsidR="003452BA" w:rsidRPr="00AA3370" w:rsidRDefault="003452BA" w:rsidP="003452BA">
      <w:pPr>
        <w:rPr>
          <w:b/>
          <w:sz w:val="28"/>
          <w:szCs w:val="28"/>
        </w:rPr>
      </w:pPr>
    </w:p>
    <w:p w14:paraId="21D37F8F" w14:textId="77777777" w:rsidR="001D659B" w:rsidRDefault="001D659B" w:rsidP="00480BB6">
      <w:pPr>
        <w:rPr>
          <w:rFonts w:cs="Times New Roman"/>
        </w:rPr>
        <w:sectPr w:rsidR="001D659B" w:rsidSect="006D7ABA">
          <w:pgSz w:w="12240" w:h="15840"/>
          <w:pgMar w:top="1440" w:right="1440" w:bottom="1440" w:left="1440" w:header="432" w:footer="432" w:gutter="0"/>
          <w:cols w:space="720"/>
        </w:sectPr>
      </w:pPr>
    </w:p>
    <w:p w14:paraId="35315B4A" w14:textId="010923EC" w:rsidR="003452BA" w:rsidRDefault="001D659B" w:rsidP="001D659B">
      <w:pPr>
        <w:pStyle w:val="Heading1"/>
      </w:pPr>
      <w:bookmarkStart w:id="44" w:name="_Toc277949897"/>
      <w:r>
        <w:lastRenderedPageBreak/>
        <w:t>Data Stewardship</w:t>
      </w:r>
      <w:bookmarkEnd w:id="44"/>
    </w:p>
    <w:p w14:paraId="01713F1A" w14:textId="7DBEE33B" w:rsidR="001D659B" w:rsidRDefault="001D659B" w:rsidP="001D659B">
      <w:r>
        <w:t xml:space="preserve">The NSIDC DAAC and ASDC DAAC, with support from the ESDIS </w:t>
      </w:r>
      <w:r w:rsidR="00254731">
        <w:t>p</w:t>
      </w:r>
      <w:r>
        <w:t xml:space="preserve">roject, are responsible for ingest, archive, and distribution of all ARISE data products.  This includes Level 0 data (where specified), higher-level products, ancillary data, metadata, algorithm source code, documentation, and other information in accordance with EOSDIS archive policies and the NASA Earth Science Data and Information Policy, </w:t>
      </w:r>
      <w:r w:rsidRPr="000479AC">
        <w:t xml:space="preserve">which can be found at: </w:t>
      </w:r>
      <w:hyperlink r:id="rId55" w:history="1">
        <w:r w:rsidRPr="000479AC">
          <w:rPr>
            <w:rStyle w:val="Hyperlink"/>
          </w:rPr>
          <w:t>http://science.nasa.gov/earth-science/earth-science-data/data-information-policy/</w:t>
        </w:r>
      </w:hyperlink>
      <w:r>
        <w:t xml:space="preserve">.  Responsibilities also include the distribution of the above-mentioned products to users in </w:t>
      </w:r>
      <w:r w:rsidRPr="000479AC">
        <w:t xml:space="preserve">accordance with the </w:t>
      </w:r>
      <w:r>
        <w:t>ARISE</w:t>
      </w:r>
      <w:r w:rsidRPr="000479AC">
        <w:t xml:space="preserve"> mission and EOSDIS data distribution policies.  Public release of these data shall </w:t>
      </w:r>
      <w:r>
        <w:t xml:space="preserve">also </w:t>
      </w:r>
      <w:r w:rsidRPr="000479AC">
        <w:t>conform to the NASA Earth Science Data and Information Policy.</w:t>
      </w:r>
      <w:r w:rsidRPr="00B22B63">
        <w:rPr>
          <w:color w:val="FF0000"/>
        </w:rPr>
        <w:t xml:space="preserve"> </w:t>
      </w:r>
    </w:p>
    <w:p w14:paraId="708E6896" w14:textId="77777777" w:rsidR="001D659B" w:rsidRPr="004B7841" w:rsidRDefault="001D659B" w:rsidP="001D659B">
      <w:pPr>
        <w:rPr>
          <w:kern w:val="24"/>
        </w:rPr>
      </w:pPr>
      <w:r w:rsidRPr="004B7841">
        <w:rPr>
          <w:kern w:val="24"/>
        </w:rPr>
        <w:t xml:space="preserve">In order to ensure that NASA’s expectations for data preservation and usability are met, </w:t>
      </w:r>
      <w:r>
        <w:rPr>
          <w:kern w:val="24"/>
        </w:rPr>
        <w:t xml:space="preserve">the </w:t>
      </w:r>
      <w:r w:rsidRPr="004B7841">
        <w:rPr>
          <w:kern w:val="24"/>
        </w:rPr>
        <w:t>NSIDC</w:t>
      </w:r>
      <w:r>
        <w:rPr>
          <w:kern w:val="24"/>
        </w:rPr>
        <w:t xml:space="preserve"> and ASDC DAACs</w:t>
      </w:r>
      <w:r w:rsidRPr="004B7841">
        <w:rPr>
          <w:kern w:val="24"/>
        </w:rPr>
        <w:t xml:space="preserve"> may delay publication of any data set that is not delivered with full documentation (as specified in the NASA documentation content specifications) or that does not meet delivery requirements.</w:t>
      </w:r>
    </w:p>
    <w:p w14:paraId="224F3FC7" w14:textId="77777777" w:rsidR="001D659B" w:rsidRDefault="001D659B" w:rsidP="001D659B">
      <w:pPr>
        <w:pStyle w:val="Heading2"/>
      </w:pPr>
      <w:bookmarkStart w:id="45" w:name="_Toc224377554"/>
      <w:bookmarkStart w:id="46" w:name="_Toc273789653"/>
      <w:bookmarkStart w:id="47" w:name="_Toc277949898"/>
      <w:r>
        <w:t>Acceptance of New Data Sets</w:t>
      </w:r>
      <w:bookmarkEnd w:id="45"/>
      <w:bookmarkEnd w:id="46"/>
      <w:bookmarkEnd w:id="47"/>
    </w:p>
    <w:p w14:paraId="3C1BDEFB" w14:textId="77777777" w:rsidR="001D659B" w:rsidRDefault="001D659B" w:rsidP="001D659B">
      <w:r>
        <w:t>Before a new ARISE data product is sent to the NSIDC or ASDC DAACs, the following steps must first be implemented:</w:t>
      </w:r>
    </w:p>
    <w:p w14:paraId="1152EA6A" w14:textId="77777777" w:rsidR="001D659B" w:rsidRDefault="001D659B" w:rsidP="001D659B">
      <w:bookmarkStart w:id="48" w:name="_Toc215041969"/>
      <w:bookmarkStart w:id="49" w:name="_Toc217367985"/>
      <w:bookmarkStart w:id="50" w:name="_Toc217463036"/>
      <w:bookmarkStart w:id="51" w:name="_Toc217463271"/>
      <w:bookmarkStart w:id="52" w:name="_Toc217722685"/>
      <w:bookmarkStart w:id="53" w:name="_Toc223416683"/>
      <w:bookmarkStart w:id="54" w:name="_Toc223417359"/>
      <w:bookmarkStart w:id="55" w:name="_Toc224377555"/>
      <w:bookmarkStart w:id="56" w:name="_Toc352614828"/>
      <w:bookmarkStart w:id="57" w:name="_Toc352615245"/>
    </w:p>
    <w:p w14:paraId="14461455" w14:textId="35BD71A8" w:rsidR="001D659B" w:rsidRPr="00E717CF" w:rsidRDefault="001D659B" w:rsidP="001D659B">
      <w:pPr>
        <w:pStyle w:val="Heading3"/>
      </w:pPr>
      <w:bookmarkStart w:id="58" w:name="_Toc277949899"/>
      <w:r>
        <w:t xml:space="preserve">A description of the data product in question will </w:t>
      </w:r>
      <w:r w:rsidRPr="002745F0">
        <w:t xml:space="preserve">be documented by </w:t>
      </w:r>
      <w:r>
        <w:t xml:space="preserve">the provider and sent to the </w:t>
      </w:r>
      <w:r w:rsidRPr="00E82CEA">
        <w:t xml:space="preserve">ARISE </w:t>
      </w:r>
      <w:r w:rsidR="00254731">
        <w:t>p</w:t>
      </w:r>
      <w:r w:rsidRPr="00E82CEA">
        <w:t>roject Office</w:t>
      </w:r>
      <w:r>
        <w:t xml:space="preserve">, the ESDIS </w:t>
      </w:r>
      <w:r w:rsidR="00254731">
        <w:t>p</w:t>
      </w:r>
      <w:r>
        <w:t>roject, and the appropriate DAAC.  This description will include:</w:t>
      </w:r>
      <w:bookmarkEnd w:id="48"/>
      <w:bookmarkEnd w:id="49"/>
      <w:bookmarkEnd w:id="50"/>
      <w:bookmarkEnd w:id="51"/>
      <w:bookmarkEnd w:id="52"/>
      <w:bookmarkEnd w:id="53"/>
      <w:bookmarkEnd w:id="54"/>
      <w:bookmarkEnd w:id="55"/>
      <w:bookmarkEnd w:id="56"/>
      <w:bookmarkEnd w:id="57"/>
      <w:bookmarkEnd w:id="58"/>
    </w:p>
    <w:p w14:paraId="5F86CFDA" w14:textId="77777777" w:rsidR="001D659B" w:rsidRDefault="001D659B" w:rsidP="001D659B">
      <w:pPr>
        <w:pStyle w:val="BodyText"/>
        <w:numPr>
          <w:ilvl w:val="0"/>
          <w:numId w:val="19"/>
        </w:numPr>
        <w:suppressAutoHyphens/>
        <w:spacing w:before="0" w:line="240" w:lineRule="auto"/>
        <w:jc w:val="left"/>
      </w:pPr>
      <w:r>
        <w:t>A description of the science content of the data product and its relevance to ARISE science requirements.</w:t>
      </w:r>
    </w:p>
    <w:p w14:paraId="51E0C944" w14:textId="77777777" w:rsidR="001D659B" w:rsidRDefault="001D659B" w:rsidP="001D659B">
      <w:pPr>
        <w:pStyle w:val="BodyText"/>
        <w:numPr>
          <w:ilvl w:val="0"/>
          <w:numId w:val="19"/>
        </w:numPr>
        <w:suppressAutoHyphens/>
        <w:spacing w:before="0" w:line="240" w:lineRule="auto"/>
        <w:jc w:val="left"/>
      </w:pPr>
      <w:r>
        <w:t>Level of product (0-4)</w:t>
      </w:r>
    </w:p>
    <w:p w14:paraId="37962532" w14:textId="77777777" w:rsidR="001D659B" w:rsidRDefault="001D659B" w:rsidP="001D659B">
      <w:pPr>
        <w:pStyle w:val="BodyText"/>
        <w:numPr>
          <w:ilvl w:val="0"/>
          <w:numId w:val="19"/>
        </w:numPr>
        <w:suppressAutoHyphens/>
        <w:spacing w:before="0" w:line="240" w:lineRule="auto"/>
        <w:jc w:val="left"/>
      </w:pPr>
      <w:r>
        <w:t>Expected data volume (per life of mission)</w:t>
      </w:r>
    </w:p>
    <w:p w14:paraId="161DD3CC" w14:textId="77777777" w:rsidR="001D659B" w:rsidRPr="004B7841" w:rsidRDefault="001D659B" w:rsidP="001D659B">
      <w:pPr>
        <w:pStyle w:val="BodyText"/>
        <w:numPr>
          <w:ilvl w:val="0"/>
          <w:numId w:val="19"/>
        </w:numPr>
        <w:suppressAutoHyphens/>
        <w:spacing w:before="0" w:line="240" w:lineRule="auto"/>
        <w:jc w:val="left"/>
        <w:rPr>
          <w:kern w:val="24"/>
        </w:rPr>
      </w:pPr>
      <w:r w:rsidRPr="004B7841">
        <w:rPr>
          <w:kern w:val="24"/>
        </w:rPr>
        <w:t>Current archive location</w:t>
      </w:r>
      <w:bookmarkStart w:id="59" w:name="_Toc215041970"/>
    </w:p>
    <w:p w14:paraId="070ED784" w14:textId="3FBDF91F" w:rsidR="001D659B" w:rsidRPr="001D659B" w:rsidRDefault="001D659B" w:rsidP="001D659B">
      <w:pPr>
        <w:pStyle w:val="Heading3"/>
      </w:pPr>
      <w:bookmarkStart w:id="60" w:name="_Toc277949900"/>
      <w:bookmarkEnd w:id="59"/>
      <w:r w:rsidRPr="001D659B">
        <w:t xml:space="preserve">Any new product that is proposed will be reviewed by ESDIS and the ARISE </w:t>
      </w:r>
      <w:r w:rsidR="00254731">
        <w:t>p</w:t>
      </w:r>
      <w:r w:rsidRPr="001D659B">
        <w:t>roject Office to make sure that the product is scientifically relevant, within the scope of the ARISE mission objectives, and that sufficient resources are available to support it. An evaluation of its current archive status will be made to determine if the product can be “brokered”, or linked, from its existing location rather than ingested into the NSIDC or ASDC DAAC. Only when data is judged to be safely archived and sufficiently documented will a brokering arrangement be considered.  In the case of brokering, NSIDC or ASDC DAAC will enable discovery of the data through appropriate links, but bear no further responsibility for archiving or distributing the data.</w:t>
      </w:r>
      <w:bookmarkEnd w:id="60"/>
      <w:r w:rsidRPr="001D659B">
        <w:t xml:space="preserve"> </w:t>
      </w:r>
    </w:p>
    <w:p w14:paraId="5F6E9C1F" w14:textId="1122FD2D" w:rsidR="001D659B" w:rsidRPr="001D659B" w:rsidRDefault="001D659B" w:rsidP="001D659B">
      <w:pPr>
        <w:pStyle w:val="Heading3"/>
      </w:pPr>
      <w:bookmarkStart w:id="61" w:name="_Toc277949901"/>
      <w:r w:rsidRPr="001D659B">
        <w:t>Create appropriate short names and long names for each data product. NSIDC and ASDC DAACs will do this in coordination with the provider.</w:t>
      </w:r>
      <w:bookmarkEnd w:id="61"/>
    </w:p>
    <w:p w14:paraId="316841CE" w14:textId="07FC8BC6" w:rsidR="001D659B" w:rsidRDefault="001D659B" w:rsidP="001D659B">
      <w:pPr>
        <w:pStyle w:val="Heading3"/>
      </w:pPr>
      <w:bookmarkStart w:id="62" w:name="_Toc277949902"/>
      <w:r w:rsidRPr="001D659B">
        <w:t>ESDIS will update this Data Management Plan.</w:t>
      </w:r>
      <w:bookmarkEnd w:id="62"/>
    </w:p>
    <w:p w14:paraId="7E8ADCC1" w14:textId="77777777" w:rsidR="001D659B" w:rsidRDefault="001D659B">
      <w:pPr>
        <w:rPr>
          <w:rFonts w:eastAsiaTheme="majorEastAsia" w:cstheme="majorBidi"/>
          <w:bCs/>
        </w:rPr>
      </w:pPr>
      <w:r>
        <w:br w:type="page"/>
      </w:r>
    </w:p>
    <w:p w14:paraId="49D1647E" w14:textId="708E804E" w:rsidR="001D659B" w:rsidRDefault="001D659B" w:rsidP="001D659B">
      <w:pPr>
        <w:pStyle w:val="Heading2"/>
      </w:pPr>
      <w:bookmarkStart w:id="63" w:name="_Toc277949903"/>
      <w:r w:rsidRPr="001D659B">
        <w:lastRenderedPageBreak/>
        <w:t>Data Submission Process</w:t>
      </w:r>
      <w:bookmarkEnd w:id="63"/>
    </w:p>
    <w:p w14:paraId="3456BD01" w14:textId="760AF1DA" w:rsidR="001D659B" w:rsidRDefault="001D659B" w:rsidP="001D659B">
      <w:pPr>
        <w:pStyle w:val="BodyText"/>
        <w:rPr>
          <w:kern w:val="24"/>
        </w:rPr>
      </w:pPr>
      <w:bookmarkStart w:id="64" w:name="_Toc217722690"/>
      <w:bookmarkStart w:id="65" w:name="_Toc223416687"/>
      <w:bookmarkStart w:id="66" w:name="_Toc223417363"/>
      <w:bookmarkStart w:id="67" w:name="_Toc224377560"/>
      <w:r w:rsidRPr="004B7841">
        <w:rPr>
          <w:kern w:val="24"/>
        </w:rPr>
        <w:t xml:space="preserve">Before the first submission, each provider must, in coordination with </w:t>
      </w:r>
      <w:r>
        <w:rPr>
          <w:kern w:val="24"/>
        </w:rPr>
        <w:t>the appropriate DAAC</w:t>
      </w:r>
      <w:r w:rsidRPr="004B7841">
        <w:rPr>
          <w:kern w:val="24"/>
        </w:rPr>
        <w:t xml:space="preserve">, create and validate </w:t>
      </w:r>
      <w:r>
        <w:rPr>
          <w:kern w:val="24"/>
        </w:rPr>
        <w:t xml:space="preserve">the collection level metadata for the data set. For products going to NSIDC DAAC, this is an </w:t>
      </w:r>
      <w:r w:rsidRPr="004B7841">
        <w:rPr>
          <w:kern w:val="24"/>
        </w:rPr>
        <w:t>Earth Science Data Type</w:t>
      </w:r>
      <w:r>
        <w:rPr>
          <w:kern w:val="24"/>
        </w:rPr>
        <w:t xml:space="preserve"> (</w:t>
      </w:r>
      <w:r w:rsidRPr="004B7841">
        <w:rPr>
          <w:kern w:val="24"/>
        </w:rPr>
        <w:t>ESDT</w:t>
      </w:r>
      <w:r>
        <w:rPr>
          <w:kern w:val="24"/>
        </w:rPr>
        <w:t xml:space="preserve">); </w:t>
      </w:r>
      <w:r w:rsidRPr="00217B5A">
        <w:rPr>
          <w:kern w:val="24"/>
        </w:rPr>
        <w:t>for products going to the ASDC DAAC, the collection level and granule level metadata will be created from discussions between measurement PI, AS</w:t>
      </w:r>
      <w:r>
        <w:rPr>
          <w:kern w:val="24"/>
        </w:rPr>
        <w:t>D</w:t>
      </w:r>
      <w:r w:rsidRPr="00217B5A">
        <w:rPr>
          <w:kern w:val="24"/>
        </w:rPr>
        <w:t>-AC staff, and ASDC DAAC staff.  A detailed description is given in section 4.2.2</w:t>
      </w:r>
      <w:r w:rsidRPr="005B0E7A">
        <w:rPr>
          <w:kern w:val="24"/>
        </w:rPr>
        <w:t>.</w:t>
      </w:r>
      <w:r w:rsidRPr="004B7841">
        <w:rPr>
          <w:kern w:val="24"/>
        </w:rPr>
        <w:t xml:space="preserve"> </w:t>
      </w:r>
      <w:bookmarkEnd w:id="64"/>
      <w:bookmarkEnd w:id="65"/>
      <w:bookmarkEnd w:id="66"/>
      <w:r>
        <w:rPr>
          <w:kern w:val="24"/>
        </w:rPr>
        <w:t xml:space="preserve">Any changes to the collection level metadata must be done in coordination with the ARISE </w:t>
      </w:r>
      <w:r w:rsidR="00254731">
        <w:rPr>
          <w:kern w:val="24"/>
        </w:rPr>
        <w:t>p</w:t>
      </w:r>
      <w:r>
        <w:rPr>
          <w:kern w:val="24"/>
        </w:rPr>
        <w:t>roject Office and the appropriate DAAC.</w:t>
      </w:r>
      <w:r w:rsidRPr="004B7841">
        <w:rPr>
          <w:kern w:val="24"/>
        </w:rPr>
        <w:t xml:space="preserve"> </w:t>
      </w:r>
      <w:bookmarkStart w:id="68" w:name="_Toc217722691"/>
      <w:bookmarkStart w:id="69" w:name="_Toc223416688"/>
      <w:bookmarkStart w:id="70" w:name="_Toc223417364"/>
      <w:bookmarkStart w:id="71" w:name="_Toc224377561"/>
      <w:bookmarkEnd w:id="67"/>
    </w:p>
    <w:bookmarkEnd w:id="68"/>
    <w:bookmarkEnd w:id="69"/>
    <w:bookmarkEnd w:id="70"/>
    <w:bookmarkEnd w:id="71"/>
    <w:p w14:paraId="7E9DA7A0" w14:textId="77777777" w:rsidR="001D659B" w:rsidRPr="004B7841" w:rsidRDefault="001D659B" w:rsidP="001D659B">
      <w:pPr>
        <w:pStyle w:val="BodyText"/>
        <w:rPr>
          <w:kern w:val="24"/>
        </w:rPr>
      </w:pPr>
      <w:r>
        <w:rPr>
          <w:kern w:val="24"/>
        </w:rPr>
        <w:t>The provider is responsible for the quality of both the collection level and file level metadata for data to be archived at the NSIDC DAAC.</w:t>
      </w:r>
    </w:p>
    <w:p w14:paraId="5CE96B61" w14:textId="1BE2A648" w:rsidR="00B3278C" w:rsidRDefault="00B3278C" w:rsidP="00B3278C">
      <w:pPr>
        <w:pStyle w:val="Heading3"/>
      </w:pPr>
      <w:bookmarkStart w:id="72" w:name="_Toc277949904"/>
      <w:r>
        <w:t>For data products going to the NSIDC DAAC, providers will submit their data directly into the NSIDC DAAC and work directly with the NSIDC DAAC staff to perform integration testing prior to routine ingest of data into the operational system. Data shall be submitted to the NSIDC DAAC within the timeframe indicated by the “Submission Schedule” in the data tables. The provider is responsible for creating the necessary metadata and Product Delivery Record (PDR) files before each data submission. After receipt of ingest, status notices from the NSIDC DAAC archive system, the provider, with support from the DAAC is responsible for all error correction and re-delivery.</w:t>
      </w:r>
      <w:bookmarkEnd w:id="72"/>
    </w:p>
    <w:p w14:paraId="01C9400F" w14:textId="50B695D1" w:rsidR="00B3278C" w:rsidRDefault="00B3278C" w:rsidP="00B3278C">
      <w:pPr>
        <w:pStyle w:val="Heading3"/>
      </w:pPr>
      <w:bookmarkStart w:id="73" w:name="_Toc277949905"/>
      <w:r>
        <w:t>For data products going to the ASDC DAAC, providers will instead submit their data in two phases to the ASD-AC, rather than the ASDC DAAC.  The first phase is during the deployment during which the providers shall submit the field data within 48 hours after the end of each flight, if the flight schedule allows. The field data is defined as the data based on field calibration (if applicable) and minimum QC/QA checks, and is intended to provide a quick look of the instrument operational status. For the second phase, the instrument PIs will submit the final data for public release to the ASD-AC within the timeframe indicated by the “Submission Schedule” in the data tables in Section 3.1. The final data are expected to be publication quality, which are processed with post-deployment calibrations (if applicable) and verified through full QC/QA procedures. The ASD-AC staff will have sole responsibility for transferring products from the ASD-AC to the ASDC DAAC within six weeks after receipt of the calibrated data from the providers.</w:t>
      </w:r>
      <w:bookmarkEnd w:id="73"/>
    </w:p>
    <w:p w14:paraId="3043D04D" w14:textId="44BE3D06" w:rsidR="001D659B" w:rsidRDefault="00B3278C" w:rsidP="00B3278C">
      <w:pPr>
        <w:pStyle w:val="Heading2"/>
      </w:pPr>
      <w:bookmarkStart w:id="74" w:name="_Toc277949906"/>
      <w:r w:rsidRPr="00B3278C">
        <w:t>Naming Conventions</w:t>
      </w:r>
      <w:bookmarkEnd w:id="74"/>
    </w:p>
    <w:p w14:paraId="6CA09BA6" w14:textId="77777777" w:rsidR="00B3278C" w:rsidRDefault="00B3278C" w:rsidP="00B3278C">
      <w:pPr>
        <w:pStyle w:val="Heading3"/>
        <w:keepLines w:val="0"/>
        <w:tabs>
          <w:tab w:val="left" w:pos="720"/>
        </w:tabs>
        <w:spacing w:before="210" w:after="70" w:line="280" w:lineRule="atLeast"/>
        <w:jc w:val="both"/>
      </w:pPr>
      <w:bookmarkStart w:id="75" w:name="_Toc277949907"/>
      <w:r w:rsidRPr="00334C31">
        <w:t>File Naming Convention for data to be submitted to NSIDC DAAC</w:t>
      </w:r>
      <w:bookmarkEnd w:id="75"/>
    </w:p>
    <w:p w14:paraId="17C28A87" w14:textId="77777777" w:rsidR="00B3278C" w:rsidRPr="004B7841" w:rsidRDefault="00B3278C" w:rsidP="00B3278C">
      <w:pPr>
        <w:pStyle w:val="BodyText"/>
        <w:rPr>
          <w:kern w:val="24"/>
        </w:rPr>
      </w:pPr>
      <w:r w:rsidRPr="004B7841">
        <w:rPr>
          <w:kern w:val="24"/>
        </w:rPr>
        <w:t xml:space="preserve">Science data files and their associated supporting files must use a standard naming convention.  A file and its associated files should use the same name; the file extension distinguishes the data file from the associated files.  File names should include the ESDT </w:t>
      </w:r>
      <w:proofErr w:type="spellStart"/>
      <w:r w:rsidRPr="004B7841">
        <w:rPr>
          <w:kern w:val="24"/>
        </w:rPr>
        <w:t>shortname</w:t>
      </w:r>
      <w:proofErr w:type="spellEnd"/>
      <w:r w:rsidRPr="004B7841">
        <w:rPr>
          <w:kern w:val="24"/>
        </w:rPr>
        <w:t>, date and time of data collection, version identification, and any additional information that might be needed to uniquely identify the data file.</w:t>
      </w:r>
    </w:p>
    <w:p w14:paraId="1D49128B" w14:textId="77777777" w:rsidR="00B3278C" w:rsidRPr="004B7841" w:rsidRDefault="00B3278C" w:rsidP="00B3278C">
      <w:pPr>
        <w:pStyle w:val="BodyText"/>
        <w:rPr>
          <w:kern w:val="24"/>
        </w:rPr>
      </w:pPr>
      <w:r>
        <w:rPr>
          <w:kern w:val="24"/>
        </w:rPr>
        <w:t>E</w:t>
      </w:r>
      <w:r w:rsidRPr="004B7841">
        <w:rPr>
          <w:kern w:val="24"/>
        </w:rPr>
        <w:t>xample, for ATM L1B data:</w:t>
      </w:r>
    </w:p>
    <w:p w14:paraId="17592C80" w14:textId="77777777" w:rsidR="00B3278C" w:rsidRDefault="00B3278C" w:rsidP="00B3278C">
      <w:pPr>
        <w:pStyle w:val="BodyText"/>
        <w:rPr>
          <w:kern w:val="24"/>
        </w:rPr>
      </w:pPr>
      <w:r w:rsidRPr="004B7841">
        <w:rPr>
          <w:kern w:val="24"/>
        </w:rPr>
        <w:t>Data file: ILATM1B_V01_04212010_04452366_A.h5</w:t>
      </w:r>
    </w:p>
    <w:p w14:paraId="530CE159" w14:textId="77777777" w:rsidR="00B3278C" w:rsidRDefault="00B3278C" w:rsidP="00B3278C">
      <w:pPr>
        <w:pStyle w:val="Heading3"/>
        <w:keepLines w:val="0"/>
        <w:tabs>
          <w:tab w:val="left" w:pos="720"/>
        </w:tabs>
        <w:spacing w:before="210" w:after="70" w:line="280" w:lineRule="atLeast"/>
        <w:jc w:val="both"/>
      </w:pPr>
      <w:bookmarkStart w:id="76" w:name="_Toc277949908"/>
      <w:r>
        <w:lastRenderedPageBreak/>
        <w:t>File Naming Convention for data to be submitted to ASDC DAAC</w:t>
      </w:r>
      <w:bookmarkEnd w:id="76"/>
    </w:p>
    <w:p w14:paraId="6CB7053E" w14:textId="77777777" w:rsidR="00B3278C" w:rsidRDefault="00B3278C" w:rsidP="00B3278C">
      <w:pPr>
        <w:autoSpaceDE w:val="0"/>
        <w:autoSpaceDN w:val="0"/>
        <w:adjustRightInd w:val="0"/>
      </w:pPr>
      <w:r w:rsidRPr="00E82CEA">
        <w:t>For data files that will be submitted to ASDC</w:t>
      </w:r>
      <w:r>
        <w:t xml:space="preserve"> DAAC</w:t>
      </w:r>
      <w:r w:rsidRPr="00E82CEA">
        <w:t>, the file</w:t>
      </w:r>
      <w:r>
        <w:t xml:space="preserve"> </w:t>
      </w:r>
      <w:r w:rsidRPr="00E82CEA">
        <w:t>names should follow the ICARTT file naming convention as shown below:</w:t>
      </w:r>
    </w:p>
    <w:p w14:paraId="4450FA9C" w14:textId="77777777" w:rsidR="00B3278C" w:rsidRPr="00E82CEA" w:rsidRDefault="00B3278C" w:rsidP="00B3278C">
      <w:pPr>
        <w:autoSpaceDE w:val="0"/>
        <w:autoSpaceDN w:val="0"/>
        <w:adjustRightInd w:val="0"/>
      </w:pPr>
    </w:p>
    <w:p w14:paraId="71AAF97A" w14:textId="77777777" w:rsidR="00B3278C" w:rsidRPr="00E82CEA" w:rsidRDefault="00B3278C" w:rsidP="00B3278C">
      <w:pPr>
        <w:autoSpaceDE w:val="0"/>
        <w:autoSpaceDN w:val="0"/>
        <w:adjustRightInd w:val="0"/>
      </w:pPr>
      <w:proofErr w:type="spellStart"/>
      <w:proofErr w:type="gramStart"/>
      <w:r w:rsidRPr="00E82CEA">
        <w:t>dataID</w:t>
      </w:r>
      <w:proofErr w:type="gramEnd"/>
      <w:r w:rsidRPr="00E82CEA">
        <w:t>_locationID_YYYYMMDD_R#.extension</w:t>
      </w:r>
      <w:proofErr w:type="spellEnd"/>
    </w:p>
    <w:p w14:paraId="4731B01C" w14:textId="77777777" w:rsidR="00B3278C" w:rsidRDefault="00B3278C" w:rsidP="00B3278C">
      <w:pPr>
        <w:autoSpaceDE w:val="0"/>
        <w:autoSpaceDN w:val="0"/>
        <w:adjustRightInd w:val="0"/>
      </w:pPr>
    </w:p>
    <w:p w14:paraId="583E0680" w14:textId="77777777" w:rsidR="00B3278C" w:rsidRDefault="00B3278C" w:rsidP="00B3278C">
      <w:pPr>
        <w:autoSpaceDE w:val="0"/>
        <w:autoSpaceDN w:val="0"/>
        <w:adjustRightInd w:val="0"/>
      </w:pPr>
      <w:r w:rsidRPr="00E82CEA">
        <w:t>The only allowed characters are: A-Z 0-9_</w:t>
      </w:r>
      <w:proofErr w:type="gramStart"/>
      <w:r w:rsidRPr="00E82CEA">
        <w:t>.-</w:t>
      </w:r>
      <w:proofErr w:type="gramEnd"/>
      <w:r w:rsidRPr="00E82CEA">
        <w:t xml:space="preserve"> (that is, upper case alphanumeric, underscore, period, and hyphen).  The use of the underscore character is restricted by the ICARTT format naming convention and may only be used to separate fields, as shown above.  Fields are described as follows:</w:t>
      </w:r>
    </w:p>
    <w:p w14:paraId="5E8C3EA8" w14:textId="77777777" w:rsidR="00B3278C" w:rsidRPr="00E82CEA" w:rsidRDefault="00B3278C" w:rsidP="00B3278C">
      <w:pPr>
        <w:autoSpaceDE w:val="0"/>
        <w:autoSpaceDN w:val="0"/>
        <w:adjustRightInd w:val="0"/>
      </w:pPr>
    </w:p>
    <w:p w14:paraId="454C8AEC" w14:textId="77777777" w:rsidR="00B3278C" w:rsidRDefault="00B3278C" w:rsidP="00B3278C">
      <w:pPr>
        <w:autoSpaceDE w:val="0"/>
        <w:autoSpaceDN w:val="0"/>
        <w:adjustRightInd w:val="0"/>
      </w:pPr>
      <w:proofErr w:type="spellStart"/>
      <w:proofErr w:type="gramStart"/>
      <w:r w:rsidRPr="00E82CEA">
        <w:rPr>
          <w:b/>
          <w:bCs/>
        </w:rPr>
        <w:t>dataID</w:t>
      </w:r>
      <w:proofErr w:type="spellEnd"/>
      <w:proofErr w:type="gramEnd"/>
      <w:r w:rsidRPr="00E82CEA">
        <w:t xml:space="preserve">: an identifier of measured parameter/species, instrument, or model (e.g., O3; </w:t>
      </w:r>
      <w:proofErr w:type="spellStart"/>
      <w:r w:rsidRPr="00E82CEA">
        <w:t>NxOy</w:t>
      </w:r>
      <w:proofErr w:type="spellEnd"/>
      <w:r w:rsidRPr="00E82CEA">
        <w:t xml:space="preserve">;  and PTRMS).  For ARISE data files, the PIs are required to use “ARISE-” as prefixes for their </w:t>
      </w:r>
      <w:proofErr w:type="spellStart"/>
      <w:r w:rsidRPr="00E82CEA">
        <w:t>DataIDs</w:t>
      </w:r>
      <w:proofErr w:type="spellEnd"/>
      <w:r w:rsidRPr="00E82CEA">
        <w:t>, i.e., ARISE-SSFR and ARISE-BBR</w:t>
      </w:r>
    </w:p>
    <w:p w14:paraId="247A5C0C" w14:textId="77777777" w:rsidR="00B3278C" w:rsidRPr="00E82CEA" w:rsidRDefault="00B3278C" w:rsidP="00B3278C">
      <w:pPr>
        <w:autoSpaceDE w:val="0"/>
        <w:autoSpaceDN w:val="0"/>
        <w:adjustRightInd w:val="0"/>
      </w:pPr>
    </w:p>
    <w:p w14:paraId="052A09CF" w14:textId="77777777" w:rsidR="00B3278C" w:rsidRDefault="00B3278C" w:rsidP="00B3278C">
      <w:pPr>
        <w:autoSpaceDE w:val="0"/>
        <w:autoSpaceDN w:val="0"/>
        <w:adjustRightInd w:val="0"/>
      </w:pPr>
      <w:proofErr w:type="spellStart"/>
      <w:proofErr w:type="gramStart"/>
      <w:r w:rsidRPr="00E82CEA">
        <w:rPr>
          <w:b/>
          <w:bCs/>
        </w:rPr>
        <w:t>locationID</w:t>
      </w:r>
      <w:proofErr w:type="spellEnd"/>
      <w:proofErr w:type="gramEnd"/>
      <w:r w:rsidRPr="00E82CEA">
        <w:t>: an identifier of airborne platform, in this case, C130</w:t>
      </w:r>
    </w:p>
    <w:p w14:paraId="38C70EAF" w14:textId="77777777" w:rsidR="00B3278C" w:rsidRPr="00E82CEA" w:rsidRDefault="00B3278C" w:rsidP="00B3278C">
      <w:pPr>
        <w:autoSpaceDE w:val="0"/>
        <w:autoSpaceDN w:val="0"/>
        <w:adjustRightInd w:val="0"/>
      </w:pPr>
    </w:p>
    <w:p w14:paraId="478B2A2A" w14:textId="77777777" w:rsidR="00B3278C" w:rsidRDefault="00B3278C" w:rsidP="00B3278C">
      <w:pPr>
        <w:autoSpaceDE w:val="0"/>
        <w:autoSpaceDN w:val="0"/>
        <w:adjustRightInd w:val="0"/>
      </w:pPr>
      <w:r w:rsidRPr="00E82CEA">
        <w:rPr>
          <w:b/>
          <w:bCs/>
        </w:rPr>
        <w:t>YYYY</w:t>
      </w:r>
      <w:r w:rsidRPr="00E82CEA">
        <w:t>: four-digit year</w:t>
      </w:r>
    </w:p>
    <w:p w14:paraId="40DD57E3" w14:textId="77777777" w:rsidR="00B3278C" w:rsidRPr="00E82CEA" w:rsidRDefault="00B3278C" w:rsidP="00B3278C">
      <w:pPr>
        <w:autoSpaceDE w:val="0"/>
        <w:autoSpaceDN w:val="0"/>
        <w:adjustRightInd w:val="0"/>
      </w:pPr>
    </w:p>
    <w:p w14:paraId="06817603" w14:textId="77777777" w:rsidR="00B3278C" w:rsidRDefault="00B3278C" w:rsidP="00B3278C">
      <w:pPr>
        <w:autoSpaceDE w:val="0"/>
        <w:autoSpaceDN w:val="0"/>
        <w:adjustRightInd w:val="0"/>
      </w:pPr>
      <w:r w:rsidRPr="00E82CEA">
        <w:rPr>
          <w:b/>
          <w:bCs/>
        </w:rPr>
        <w:t>MM</w:t>
      </w:r>
      <w:r w:rsidRPr="00E82CEA">
        <w:t>: two-digit month</w:t>
      </w:r>
    </w:p>
    <w:p w14:paraId="2F98FCB3" w14:textId="77777777" w:rsidR="00B3278C" w:rsidRPr="00E82CEA" w:rsidRDefault="00B3278C" w:rsidP="00B3278C">
      <w:pPr>
        <w:autoSpaceDE w:val="0"/>
        <w:autoSpaceDN w:val="0"/>
        <w:adjustRightInd w:val="0"/>
      </w:pPr>
    </w:p>
    <w:p w14:paraId="1B232DEE" w14:textId="77777777" w:rsidR="00B3278C" w:rsidRDefault="00B3278C" w:rsidP="00B3278C">
      <w:pPr>
        <w:autoSpaceDE w:val="0"/>
        <w:autoSpaceDN w:val="0"/>
        <w:adjustRightInd w:val="0"/>
      </w:pPr>
      <w:r w:rsidRPr="00E82CEA">
        <w:rPr>
          <w:b/>
          <w:bCs/>
        </w:rPr>
        <w:t>DD</w:t>
      </w:r>
      <w:r w:rsidRPr="00E82CEA">
        <w:t>: two-digit day (for flight data, the date corresponds to the UT date at takeoff)</w:t>
      </w:r>
    </w:p>
    <w:p w14:paraId="2FA5C134" w14:textId="77777777" w:rsidR="00B3278C" w:rsidRPr="00E82CEA" w:rsidRDefault="00B3278C" w:rsidP="00B3278C">
      <w:pPr>
        <w:autoSpaceDE w:val="0"/>
        <w:autoSpaceDN w:val="0"/>
        <w:adjustRightInd w:val="0"/>
      </w:pPr>
    </w:p>
    <w:p w14:paraId="04F1B525" w14:textId="77777777" w:rsidR="00B3278C" w:rsidRDefault="00B3278C" w:rsidP="00B3278C">
      <w:pPr>
        <w:autoSpaceDE w:val="0"/>
        <w:autoSpaceDN w:val="0"/>
        <w:adjustRightInd w:val="0"/>
      </w:pPr>
      <w:r w:rsidRPr="00E82CEA">
        <w:rPr>
          <w:b/>
          <w:bCs/>
        </w:rPr>
        <w:t>R#</w:t>
      </w:r>
      <w:r w:rsidRPr="00E82CEA">
        <w:t xml:space="preserve">: data revision number.  For field data, revision number # will start from letter “A”, e.g., RA, RB, … etc.  Numerical values will be used for the preliminary and final data, e.g., R0, R1, </w:t>
      </w:r>
      <w:proofErr w:type="gramStart"/>
      <w:r w:rsidRPr="00E82CEA">
        <w:t>R2</w:t>
      </w:r>
      <w:proofErr w:type="gramEnd"/>
      <w:r w:rsidRPr="00E82CEA">
        <w:t xml:space="preserve"> … etc.</w:t>
      </w:r>
    </w:p>
    <w:p w14:paraId="47BF0A55" w14:textId="77777777" w:rsidR="00B3278C" w:rsidRPr="00E82CEA" w:rsidRDefault="00B3278C" w:rsidP="00B3278C">
      <w:pPr>
        <w:autoSpaceDE w:val="0"/>
        <w:autoSpaceDN w:val="0"/>
        <w:adjustRightInd w:val="0"/>
      </w:pPr>
    </w:p>
    <w:p w14:paraId="06FC3A12" w14:textId="77777777" w:rsidR="00B3278C" w:rsidRDefault="00B3278C" w:rsidP="00B3278C">
      <w:pPr>
        <w:rPr>
          <w:bCs/>
          <w:color w:val="000000"/>
        </w:rPr>
      </w:pPr>
      <w:r w:rsidRPr="00E82CEA">
        <w:rPr>
          <w:b/>
          <w:bCs/>
        </w:rPr>
        <w:t xml:space="preserve">Extension: </w:t>
      </w:r>
      <w:r w:rsidRPr="00E82CEA">
        <w:rPr>
          <w:bCs/>
        </w:rPr>
        <w:t>“</w:t>
      </w:r>
      <w:proofErr w:type="spellStart"/>
      <w:r w:rsidRPr="00E82CEA">
        <w:rPr>
          <w:bCs/>
        </w:rPr>
        <w:t>ict</w:t>
      </w:r>
      <w:proofErr w:type="spellEnd"/>
      <w:r w:rsidRPr="00E82CEA">
        <w:rPr>
          <w:bCs/>
        </w:rPr>
        <w:t xml:space="preserve">” for ICARTT files, “h4” for </w:t>
      </w:r>
      <w:r w:rsidRPr="00C83C22">
        <w:rPr>
          <w:bCs/>
          <w:color w:val="000000"/>
        </w:rPr>
        <w:t>HDF 4 files</w:t>
      </w:r>
      <w:r w:rsidRPr="00E82CEA">
        <w:rPr>
          <w:bCs/>
        </w:rPr>
        <w:t xml:space="preserve"> and “h5” for </w:t>
      </w:r>
      <w:r w:rsidRPr="00C83C22">
        <w:rPr>
          <w:bCs/>
          <w:color w:val="000000"/>
        </w:rPr>
        <w:t>HDF 5 files.</w:t>
      </w:r>
    </w:p>
    <w:p w14:paraId="154C7A31" w14:textId="77777777" w:rsidR="00B3278C" w:rsidRPr="00E82CEA" w:rsidRDefault="00B3278C" w:rsidP="00B3278C">
      <w:pPr>
        <w:rPr>
          <w:bCs/>
        </w:rPr>
      </w:pPr>
    </w:p>
    <w:p w14:paraId="31F85F60" w14:textId="77777777" w:rsidR="00B3278C" w:rsidRDefault="00B3278C" w:rsidP="00B3278C">
      <w:pPr>
        <w:autoSpaceDE w:val="0"/>
        <w:autoSpaceDN w:val="0"/>
        <w:adjustRightInd w:val="0"/>
        <w:rPr>
          <w:color w:val="000000"/>
        </w:rPr>
      </w:pPr>
      <w:r w:rsidRPr="00E82CEA">
        <w:rPr>
          <w:color w:val="000000"/>
        </w:rPr>
        <w:t xml:space="preserve">For example, the filename for the C-130 SSFR measurement made on </w:t>
      </w:r>
      <w:proofErr w:type="gramStart"/>
      <w:r w:rsidRPr="00E82CEA">
        <w:rPr>
          <w:color w:val="000000"/>
        </w:rPr>
        <w:t>July,</w:t>
      </w:r>
      <w:proofErr w:type="gramEnd"/>
      <w:r w:rsidRPr="00E82CEA">
        <w:rPr>
          <w:color w:val="000000"/>
        </w:rPr>
        <w:t xml:space="preserve"> 30, 2014 flight may be: </w:t>
      </w:r>
    </w:p>
    <w:p w14:paraId="206FBAD9" w14:textId="77777777" w:rsidR="00B3278C" w:rsidRDefault="00B3278C" w:rsidP="00B3278C">
      <w:pPr>
        <w:autoSpaceDE w:val="0"/>
        <w:autoSpaceDN w:val="0"/>
        <w:adjustRightInd w:val="0"/>
        <w:rPr>
          <w:color w:val="000000"/>
        </w:rPr>
      </w:pPr>
    </w:p>
    <w:p w14:paraId="795FC98E" w14:textId="77777777" w:rsidR="00B3278C" w:rsidRPr="00E82CEA" w:rsidRDefault="00B3278C" w:rsidP="00B3278C">
      <w:pPr>
        <w:autoSpaceDE w:val="0"/>
        <w:autoSpaceDN w:val="0"/>
        <w:adjustRightInd w:val="0"/>
        <w:rPr>
          <w:color w:val="000000"/>
        </w:rPr>
      </w:pPr>
      <w:r w:rsidRPr="00E82CEA">
        <w:rPr>
          <w:color w:val="000000"/>
        </w:rPr>
        <w:t>ARISE-SSFR_C130_20140730_RA.ict (for field data)</w:t>
      </w:r>
      <w:r>
        <w:rPr>
          <w:color w:val="000000"/>
        </w:rPr>
        <w:t>, or</w:t>
      </w:r>
    </w:p>
    <w:p w14:paraId="6AC44BA9" w14:textId="77777777" w:rsidR="00B3278C" w:rsidRPr="00E82CEA" w:rsidRDefault="00B3278C" w:rsidP="00B3278C">
      <w:pPr>
        <w:autoSpaceDE w:val="0"/>
        <w:autoSpaceDN w:val="0"/>
        <w:adjustRightInd w:val="0"/>
      </w:pPr>
      <w:r w:rsidRPr="00E82CEA">
        <w:rPr>
          <w:color w:val="000000"/>
        </w:rPr>
        <w:t>ARISE-SSFR_C130_20140730_R0.ict (for final data)</w:t>
      </w:r>
    </w:p>
    <w:p w14:paraId="07979500" w14:textId="77777777" w:rsidR="00B3278C" w:rsidRDefault="00B3278C" w:rsidP="00B3278C">
      <w:pPr>
        <w:pStyle w:val="BodyText"/>
        <w:rPr>
          <w:kern w:val="24"/>
        </w:rPr>
      </w:pPr>
    </w:p>
    <w:p w14:paraId="5D3BC530" w14:textId="77777777" w:rsidR="00B3278C" w:rsidRDefault="00B3278C" w:rsidP="00B3278C">
      <w:pPr>
        <w:pStyle w:val="BodyText"/>
        <w:rPr>
          <w:kern w:val="24"/>
        </w:rPr>
      </w:pPr>
    </w:p>
    <w:p w14:paraId="349ADAF0" w14:textId="77777777" w:rsidR="001D659B" w:rsidRPr="001D659B" w:rsidRDefault="001D659B" w:rsidP="001D659B"/>
    <w:p w14:paraId="2F06A737" w14:textId="77777777" w:rsidR="008E5A78" w:rsidRPr="004A48DC" w:rsidRDefault="008E5A78" w:rsidP="00480BB6">
      <w:pPr>
        <w:rPr>
          <w:rFonts w:cs="Times New Roman"/>
        </w:rPr>
      </w:pPr>
    </w:p>
    <w:p w14:paraId="725BBC03" w14:textId="77777777" w:rsidR="00480BB6" w:rsidRPr="004A48DC" w:rsidRDefault="00480BB6" w:rsidP="00480BB6">
      <w:pPr>
        <w:rPr>
          <w:rFonts w:cs="Times New Roman"/>
        </w:rPr>
        <w:sectPr w:rsidR="00480BB6" w:rsidRPr="004A48DC" w:rsidSect="006D7ABA">
          <w:pgSz w:w="12240" w:h="15840"/>
          <w:pgMar w:top="1440" w:right="1440" w:bottom="1440" w:left="1440" w:header="432" w:footer="432" w:gutter="0"/>
          <w:cols w:space="720"/>
        </w:sectPr>
      </w:pPr>
    </w:p>
    <w:p w14:paraId="574B6A56" w14:textId="51358721" w:rsidR="006A02C0" w:rsidRPr="004A48DC" w:rsidRDefault="00C81E0B" w:rsidP="00515556">
      <w:pPr>
        <w:pStyle w:val="Heading7"/>
        <w:rPr>
          <w:rFonts w:cs="Times New Roman"/>
        </w:rPr>
      </w:pPr>
      <w:bookmarkStart w:id="77" w:name="_Toc171992994"/>
      <w:bookmarkStart w:id="78" w:name="_Toc377369049"/>
      <w:bookmarkStart w:id="79" w:name="_Toc277949909"/>
      <w:r w:rsidRPr="004A48DC">
        <w:rPr>
          <w:rFonts w:cs="Times New Roman"/>
        </w:rPr>
        <w:lastRenderedPageBreak/>
        <w:t>Abbreviations and Acronyms</w:t>
      </w:r>
      <w:bookmarkEnd w:id="77"/>
      <w:bookmarkEnd w:id="78"/>
      <w:bookmarkEnd w:id="79"/>
    </w:p>
    <w:tbl>
      <w:tblPr>
        <w:tblStyle w:val="TableGrid"/>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550"/>
      </w:tblGrid>
      <w:tr w:rsidR="00534776" w:rsidRPr="00534776" w14:paraId="2D47370D" w14:textId="77777777" w:rsidTr="00534776">
        <w:tc>
          <w:tcPr>
            <w:tcW w:w="1260" w:type="dxa"/>
          </w:tcPr>
          <w:p w14:paraId="09DF14C8" w14:textId="77777777" w:rsidR="00534776" w:rsidRPr="00534776" w:rsidRDefault="00534776" w:rsidP="00534776">
            <w:pPr>
              <w:rPr>
                <w:rFonts w:cs="Times New Roman"/>
              </w:rPr>
            </w:pPr>
            <w:r w:rsidRPr="00534776">
              <w:rPr>
                <w:rFonts w:cs="Times New Roman"/>
              </w:rPr>
              <w:t>4STAR</w:t>
            </w:r>
          </w:p>
        </w:tc>
        <w:tc>
          <w:tcPr>
            <w:tcW w:w="8550" w:type="dxa"/>
          </w:tcPr>
          <w:p w14:paraId="4E2CF1DB" w14:textId="77777777" w:rsidR="00534776" w:rsidRPr="00534776" w:rsidRDefault="00534776" w:rsidP="00534776">
            <w:pPr>
              <w:rPr>
                <w:rFonts w:cs="Times New Roman"/>
              </w:rPr>
            </w:pPr>
            <w:r w:rsidRPr="00534776">
              <w:rPr>
                <w:rFonts w:cs="Times New Roman"/>
              </w:rPr>
              <w:t>Spectrometer for Sky-Scanning, Sun-Tracking Atmospheric Research</w:t>
            </w:r>
          </w:p>
        </w:tc>
      </w:tr>
      <w:tr w:rsidR="00534776" w:rsidRPr="00534776" w14:paraId="6322E76D" w14:textId="77777777" w:rsidTr="00534776">
        <w:tc>
          <w:tcPr>
            <w:tcW w:w="1260" w:type="dxa"/>
          </w:tcPr>
          <w:p w14:paraId="179B3F55" w14:textId="77777777" w:rsidR="00534776" w:rsidRPr="00534776" w:rsidRDefault="00534776" w:rsidP="00534776">
            <w:pPr>
              <w:rPr>
                <w:rFonts w:cs="Times New Roman"/>
              </w:rPr>
            </w:pPr>
            <w:r w:rsidRPr="00534776">
              <w:rPr>
                <w:rFonts w:cs="Times New Roman"/>
              </w:rPr>
              <w:t>ARISE</w:t>
            </w:r>
          </w:p>
        </w:tc>
        <w:tc>
          <w:tcPr>
            <w:tcW w:w="8550" w:type="dxa"/>
          </w:tcPr>
          <w:p w14:paraId="39D95F1E" w14:textId="77777777" w:rsidR="00534776" w:rsidRPr="00534776" w:rsidRDefault="00534776" w:rsidP="00534776">
            <w:pPr>
              <w:rPr>
                <w:rFonts w:cs="Times New Roman"/>
              </w:rPr>
            </w:pPr>
            <w:r w:rsidRPr="00534776">
              <w:rPr>
                <w:rFonts w:cs="Times New Roman"/>
              </w:rPr>
              <w:t>Arctic Radiation-</w:t>
            </w:r>
            <w:proofErr w:type="spellStart"/>
            <w:r w:rsidRPr="00534776">
              <w:rPr>
                <w:rFonts w:cs="Times New Roman"/>
              </w:rPr>
              <w:t>IceBridge</w:t>
            </w:r>
            <w:proofErr w:type="spellEnd"/>
            <w:r w:rsidRPr="00534776">
              <w:rPr>
                <w:rFonts w:cs="Times New Roman"/>
              </w:rPr>
              <w:t xml:space="preserve"> Sea &amp; Ice Experiment</w:t>
            </w:r>
          </w:p>
        </w:tc>
      </w:tr>
      <w:tr w:rsidR="00534776" w:rsidRPr="00534776" w14:paraId="7CCF0DEB" w14:textId="77777777" w:rsidTr="00534776">
        <w:tc>
          <w:tcPr>
            <w:tcW w:w="1260" w:type="dxa"/>
          </w:tcPr>
          <w:p w14:paraId="4D151F28" w14:textId="77777777" w:rsidR="00534776" w:rsidRPr="00534776" w:rsidRDefault="00534776" w:rsidP="00534776">
            <w:pPr>
              <w:rPr>
                <w:rFonts w:cs="Times New Roman"/>
              </w:rPr>
            </w:pPr>
            <w:r w:rsidRPr="00534776">
              <w:rPr>
                <w:rFonts w:cs="Times New Roman"/>
              </w:rPr>
              <w:t>ASCII</w:t>
            </w:r>
          </w:p>
        </w:tc>
        <w:tc>
          <w:tcPr>
            <w:tcW w:w="8550" w:type="dxa"/>
          </w:tcPr>
          <w:p w14:paraId="3E592436" w14:textId="77777777" w:rsidR="00534776" w:rsidRPr="00534776" w:rsidRDefault="00534776" w:rsidP="00534776">
            <w:pPr>
              <w:rPr>
                <w:rFonts w:cs="Times New Roman"/>
              </w:rPr>
            </w:pPr>
            <w:r w:rsidRPr="00534776">
              <w:rPr>
                <w:rFonts w:cs="Times New Roman"/>
              </w:rPr>
              <w:t>American Standard Code for Information Interchange</w:t>
            </w:r>
          </w:p>
        </w:tc>
      </w:tr>
      <w:tr w:rsidR="00534776" w:rsidRPr="00534776" w14:paraId="729D05AA" w14:textId="77777777" w:rsidTr="00534776">
        <w:tc>
          <w:tcPr>
            <w:tcW w:w="1260" w:type="dxa"/>
          </w:tcPr>
          <w:p w14:paraId="2E55FC90" w14:textId="77777777" w:rsidR="00534776" w:rsidRPr="00534776" w:rsidRDefault="00534776" w:rsidP="00534776">
            <w:pPr>
              <w:rPr>
                <w:rFonts w:cs="Times New Roman"/>
              </w:rPr>
            </w:pPr>
            <w:r w:rsidRPr="00534776">
              <w:rPr>
                <w:rFonts w:cs="Times New Roman"/>
              </w:rPr>
              <w:t>ASD-AC</w:t>
            </w:r>
          </w:p>
        </w:tc>
        <w:tc>
          <w:tcPr>
            <w:tcW w:w="8550" w:type="dxa"/>
          </w:tcPr>
          <w:p w14:paraId="33C6F475" w14:textId="77777777" w:rsidR="00534776" w:rsidRPr="00534776" w:rsidRDefault="00534776" w:rsidP="00534776">
            <w:pPr>
              <w:rPr>
                <w:rFonts w:cs="Times New Roman"/>
              </w:rPr>
            </w:pPr>
            <w:r w:rsidRPr="00534776">
              <w:rPr>
                <w:rFonts w:cs="Times New Roman"/>
              </w:rPr>
              <w:t>Airborne Sciences Data for Atmospheric Composition</w:t>
            </w:r>
          </w:p>
        </w:tc>
      </w:tr>
      <w:tr w:rsidR="00534776" w:rsidRPr="00534776" w14:paraId="7D0F295C" w14:textId="77777777" w:rsidTr="00534776">
        <w:tc>
          <w:tcPr>
            <w:tcW w:w="1260" w:type="dxa"/>
          </w:tcPr>
          <w:p w14:paraId="0CEF50CF" w14:textId="77777777" w:rsidR="00534776" w:rsidRPr="00534776" w:rsidRDefault="00534776" w:rsidP="00534776">
            <w:pPr>
              <w:rPr>
                <w:rFonts w:cs="Times New Roman"/>
              </w:rPr>
            </w:pPr>
            <w:r w:rsidRPr="00534776">
              <w:rPr>
                <w:rFonts w:cs="Times New Roman"/>
              </w:rPr>
              <w:t>ASDC</w:t>
            </w:r>
          </w:p>
        </w:tc>
        <w:tc>
          <w:tcPr>
            <w:tcW w:w="8550" w:type="dxa"/>
          </w:tcPr>
          <w:p w14:paraId="53FBC707" w14:textId="77777777" w:rsidR="00534776" w:rsidRPr="00534776" w:rsidRDefault="00534776" w:rsidP="00534776">
            <w:pPr>
              <w:rPr>
                <w:rFonts w:cs="Times New Roman"/>
              </w:rPr>
            </w:pPr>
            <w:r w:rsidRPr="00534776">
              <w:rPr>
                <w:rFonts w:cs="Times New Roman"/>
              </w:rPr>
              <w:t>Atmospheric Science Data Center</w:t>
            </w:r>
          </w:p>
        </w:tc>
      </w:tr>
      <w:tr w:rsidR="00534776" w:rsidRPr="00534776" w14:paraId="10F11CB1" w14:textId="77777777" w:rsidTr="00534776">
        <w:tc>
          <w:tcPr>
            <w:tcW w:w="1260" w:type="dxa"/>
          </w:tcPr>
          <w:p w14:paraId="49B2BC1C" w14:textId="77777777" w:rsidR="00534776" w:rsidRPr="00534776" w:rsidRDefault="00534776" w:rsidP="00534776">
            <w:pPr>
              <w:rPr>
                <w:rFonts w:cs="Times New Roman"/>
              </w:rPr>
            </w:pPr>
            <w:r w:rsidRPr="00534776">
              <w:rPr>
                <w:rFonts w:cs="Times New Roman"/>
              </w:rPr>
              <w:t>ATM</w:t>
            </w:r>
          </w:p>
        </w:tc>
        <w:tc>
          <w:tcPr>
            <w:tcW w:w="8550" w:type="dxa"/>
          </w:tcPr>
          <w:p w14:paraId="68E76A97" w14:textId="77777777" w:rsidR="00534776" w:rsidRPr="00534776" w:rsidRDefault="00534776" w:rsidP="00534776">
            <w:pPr>
              <w:rPr>
                <w:rFonts w:cs="Times New Roman"/>
              </w:rPr>
            </w:pPr>
            <w:r w:rsidRPr="00534776">
              <w:rPr>
                <w:rFonts w:cs="Times New Roman"/>
              </w:rPr>
              <w:t>Airborne Topographic Mapper</w:t>
            </w:r>
          </w:p>
        </w:tc>
      </w:tr>
      <w:tr w:rsidR="00534776" w:rsidRPr="00534776" w14:paraId="0F4D01A9" w14:textId="77777777" w:rsidTr="00534776">
        <w:tc>
          <w:tcPr>
            <w:tcW w:w="1260" w:type="dxa"/>
          </w:tcPr>
          <w:p w14:paraId="0CE6731E" w14:textId="77777777" w:rsidR="00534776" w:rsidRPr="00534776" w:rsidRDefault="00534776" w:rsidP="00534776">
            <w:pPr>
              <w:rPr>
                <w:rFonts w:cs="Times New Roman"/>
              </w:rPr>
            </w:pPr>
            <w:r w:rsidRPr="00534776">
              <w:rPr>
                <w:rFonts w:cs="Times New Roman"/>
              </w:rPr>
              <w:t>BBR</w:t>
            </w:r>
          </w:p>
        </w:tc>
        <w:tc>
          <w:tcPr>
            <w:tcW w:w="8550" w:type="dxa"/>
          </w:tcPr>
          <w:p w14:paraId="7FDAFDF1" w14:textId="77777777" w:rsidR="00534776" w:rsidRPr="00534776" w:rsidRDefault="00534776" w:rsidP="00534776">
            <w:pPr>
              <w:rPr>
                <w:rFonts w:cs="Times New Roman"/>
              </w:rPr>
            </w:pPr>
            <w:r w:rsidRPr="00534776">
              <w:rPr>
                <w:rFonts w:cs="Times New Roman"/>
              </w:rPr>
              <w:t>Broadband Radiometer</w:t>
            </w:r>
          </w:p>
        </w:tc>
      </w:tr>
      <w:tr w:rsidR="000001E6" w:rsidRPr="00534776" w14:paraId="6E6DA269" w14:textId="77777777" w:rsidTr="00534776">
        <w:tc>
          <w:tcPr>
            <w:tcW w:w="1260" w:type="dxa"/>
          </w:tcPr>
          <w:p w14:paraId="4256DF9B" w14:textId="7A4CB588" w:rsidR="000001E6" w:rsidRPr="00534776" w:rsidRDefault="000001E6" w:rsidP="00534776">
            <w:pPr>
              <w:rPr>
                <w:rFonts w:cs="Times New Roman"/>
              </w:rPr>
            </w:pPr>
            <w:r>
              <w:rPr>
                <w:rFonts w:cs="Times New Roman"/>
              </w:rPr>
              <w:t>CCB</w:t>
            </w:r>
          </w:p>
        </w:tc>
        <w:tc>
          <w:tcPr>
            <w:tcW w:w="8550" w:type="dxa"/>
          </w:tcPr>
          <w:p w14:paraId="19CD2769" w14:textId="6BDD16C4" w:rsidR="000001E6" w:rsidRPr="00534776" w:rsidRDefault="000001E6" w:rsidP="00534776">
            <w:pPr>
              <w:rPr>
                <w:rFonts w:cs="Times New Roman"/>
              </w:rPr>
            </w:pPr>
            <w:r>
              <w:rPr>
                <w:rFonts w:cs="Times New Roman"/>
              </w:rPr>
              <w:t>Configuration Change Board</w:t>
            </w:r>
          </w:p>
        </w:tc>
      </w:tr>
      <w:tr w:rsidR="000001E6" w:rsidRPr="00534776" w14:paraId="5B30CD9C" w14:textId="77777777" w:rsidTr="00534776">
        <w:tc>
          <w:tcPr>
            <w:tcW w:w="1260" w:type="dxa"/>
          </w:tcPr>
          <w:p w14:paraId="7EFC89FB" w14:textId="1BBF60DB" w:rsidR="000001E6" w:rsidRPr="00534776" w:rsidRDefault="000001E6" w:rsidP="00534776">
            <w:pPr>
              <w:rPr>
                <w:rFonts w:cs="Times New Roman"/>
              </w:rPr>
            </w:pPr>
            <w:r>
              <w:rPr>
                <w:rFonts w:cs="Times New Roman"/>
              </w:rPr>
              <w:t>CCR</w:t>
            </w:r>
          </w:p>
        </w:tc>
        <w:tc>
          <w:tcPr>
            <w:tcW w:w="8550" w:type="dxa"/>
          </w:tcPr>
          <w:p w14:paraId="39465B7E" w14:textId="17F36A95" w:rsidR="000001E6" w:rsidRPr="00534776" w:rsidRDefault="000001E6" w:rsidP="00534776">
            <w:pPr>
              <w:rPr>
                <w:rFonts w:cs="Times New Roman"/>
              </w:rPr>
            </w:pPr>
            <w:r>
              <w:rPr>
                <w:rFonts w:cs="Times New Roman"/>
              </w:rPr>
              <w:t>Configuration Change Request</w:t>
            </w:r>
          </w:p>
        </w:tc>
      </w:tr>
      <w:tr w:rsidR="00534776" w:rsidRPr="00534776" w14:paraId="7B094178" w14:textId="77777777" w:rsidTr="00534776">
        <w:tc>
          <w:tcPr>
            <w:tcW w:w="1260" w:type="dxa"/>
          </w:tcPr>
          <w:p w14:paraId="184574A8" w14:textId="77777777" w:rsidR="00534776" w:rsidRPr="00534776" w:rsidRDefault="00534776" w:rsidP="00534776">
            <w:pPr>
              <w:rPr>
                <w:rFonts w:cs="Times New Roman"/>
              </w:rPr>
            </w:pPr>
            <w:r w:rsidRPr="00534776">
              <w:rPr>
                <w:rFonts w:cs="Times New Roman"/>
              </w:rPr>
              <w:t>CDP</w:t>
            </w:r>
          </w:p>
        </w:tc>
        <w:tc>
          <w:tcPr>
            <w:tcW w:w="8550" w:type="dxa"/>
          </w:tcPr>
          <w:p w14:paraId="3B9916B7" w14:textId="77777777" w:rsidR="00534776" w:rsidRPr="00534776" w:rsidRDefault="00534776" w:rsidP="00534776">
            <w:pPr>
              <w:rPr>
                <w:rFonts w:cs="Times New Roman"/>
              </w:rPr>
            </w:pPr>
            <w:r w:rsidRPr="00534776">
              <w:rPr>
                <w:rFonts w:cs="Times New Roman"/>
              </w:rPr>
              <w:t>Cloud Droplet Probe</w:t>
            </w:r>
          </w:p>
        </w:tc>
      </w:tr>
      <w:tr w:rsidR="00534776" w:rsidRPr="00534776" w14:paraId="24FDB980" w14:textId="77777777" w:rsidTr="00534776">
        <w:tc>
          <w:tcPr>
            <w:tcW w:w="1260" w:type="dxa"/>
          </w:tcPr>
          <w:p w14:paraId="2D219460" w14:textId="77777777" w:rsidR="00534776" w:rsidRPr="00534776" w:rsidRDefault="00534776" w:rsidP="00534776">
            <w:pPr>
              <w:rPr>
                <w:rFonts w:cs="Times New Roman"/>
              </w:rPr>
            </w:pPr>
            <w:r w:rsidRPr="00534776">
              <w:rPr>
                <w:rFonts w:cs="Times New Roman"/>
              </w:rPr>
              <w:t>DAAC</w:t>
            </w:r>
          </w:p>
        </w:tc>
        <w:tc>
          <w:tcPr>
            <w:tcW w:w="8550" w:type="dxa"/>
          </w:tcPr>
          <w:p w14:paraId="7C460368" w14:textId="77777777" w:rsidR="00534776" w:rsidRPr="00534776" w:rsidRDefault="00534776" w:rsidP="00534776">
            <w:pPr>
              <w:rPr>
                <w:rFonts w:cs="Times New Roman"/>
              </w:rPr>
            </w:pPr>
            <w:r w:rsidRPr="00534776">
              <w:rPr>
                <w:rFonts w:cs="Times New Roman"/>
              </w:rPr>
              <w:t>Distributed Active Archive Center</w:t>
            </w:r>
          </w:p>
        </w:tc>
      </w:tr>
      <w:tr w:rsidR="000001E6" w:rsidRPr="00534776" w14:paraId="2189A4EE" w14:textId="77777777" w:rsidTr="00534776">
        <w:tc>
          <w:tcPr>
            <w:tcW w:w="1260" w:type="dxa"/>
          </w:tcPr>
          <w:p w14:paraId="4B94AB05" w14:textId="388910CF" w:rsidR="000001E6" w:rsidRDefault="000001E6" w:rsidP="00534776">
            <w:pPr>
              <w:rPr>
                <w:rFonts w:cs="Times New Roman"/>
              </w:rPr>
            </w:pPr>
            <w:r>
              <w:rPr>
                <w:rFonts w:cs="Times New Roman"/>
              </w:rPr>
              <w:t>DCN</w:t>
            </w:r>
          </w:p>
        </w:tc>
        <w:tc>
          <w:tcPr>
            <w:tcW w:w="8550" w:type="dxa"/>
          </w:tcPr>
          <w:p w14:paraId="2171B06A" w14:textId="7D56A093" w:rsidR="000001E6" w:rsidRPr="00534776" w:rsidRDefault="000001E6" w:rsidP="00534776">
            <w:pPr>
              <w:rPr>
                <w:rFonts w:cs="Times New Roman"/>
              </w:rPr>
            </w:pPr>
            <w:r>
              <w:rPr>
                <w:rFonts w:cs="Times New Roman"/>
              </w:rPr>
              <w:t>Document Change Notice</w:t>
            </w:r>
          </w:p>
        </w:tc>
      </w:tr>
      <w:tr w:rsidR="00630FE1" w:rsidRPr="00534776" w14:paraId="1F1A4E56" w14:textId="77777777" w:rsidTr="00534776">
        <w:tc>
          <w:tcPr>
            <w:tcW w:w="1260" w:type="dxa"/>
          </w:tcPr>
          <w:p w14:paraId="13943F2B" w14:textId="4F3C09A4" w:rsidR="00630FE1" w:rsidRPr="00534776" w:rsidRDefault="00630FE1" w:rsidP="00534776">
            <w:pPr>
              <w:rPr>
                <w:rFonts w:cs="Times New Roman"/>
              </w:rPr>
            </w:pPr>
            <w:r>
              <w:rPr>
                <w:rFonts w:cs="Times New Roman"/>
              </w:rPr>
              <w:t>DMT</w:t>
            </w:r>
          </w:p>
        </w:tc>
        <w:tc>
          <w:tcPr>
            <w:tcW w:w="8550" w:type="dxa"/>
          </w:tcPr>
          <w:p w14:paraId="394820AD" w14:textId="1CED1F00" w:rsidR="00630FE1" w:rsidRPr="00534776" w:rsidRDefault="001B632C" w:rsidP="00534776">
            <w:pPr>
              <w:rPr>
                <w:rFonts w:cs="Times New Roman"/>
              </w:rPr>
            </w:pPr>
            <w:r>
              <w:rPr>
                <w:rFonts w:cs="Times New Roman"/>
              </w:rPr>
              <w:t>Drop Measurement Technologies (vendor)</w:t>
            </w:r>
          </w:p>
        </w:tc>
      </w:tr>
      <w:tr w:rsidR="00534776" w:rsidRPr="00534776" w14:paraId="254FA22B" w14:textId="77777777" w:rsidTr="00534776">
        <w:tc>
          <w:tcPr>
            <w:tcW w:w="1260" w:type="dxa"/>
          </w:tcPr>
          <w:p w14:paraId="34C21BC6" w14:textId="77777777" w:rsidR="00534776" w:rsidRPr="00534776" w:rsidRDefault="00534776" w:rsidP="00534776">
            <w:pPr>
              <w:rPr>
                <w:rFonts w:cs="Times New Roman"/>
              </w:rPr>
            </w:pPr>
            <w:r w:rsidRPr="00534776">
              <w:rPr>
                <w:rFonts w:cs="Times New Roman"/>
              </w:rPr>
              <w:t>ECS</w:t>
            </w:r>
          </w:p>
        </w:tc>
        <w:tc>
          <w:tcPr>
            <w:tcW w:w="8550" w:type="dxa"/>
          </w:tcPr>
          <w:p w14:paraId="15B03E38" w14:textId="77777777" w:rsidR="00534776" w:rsidRPr="00534776" w:rsidRDefault="00534776" w:rsidP="00534776">
            <w:pPr>
              <w:rPr>
                <w:rFonts w:cs="Times New Roman"/>
              </w:rPr>
            </w:pPr>
            <w:r w:rsidRPr="00534776">
              <w:rPr>
                <w:rFonts w:cs="Times New Roman"/>
              </w:rPr>
              <w:t>EOSDIS Core System</w:t>
            </w:r>
          </w:p>
        </w:tc>
      </w:tr>
      <w:tr w:rsidR="00534776" w:rsidRPr="00534776" w14:paraId="3CF3AABB" w14:textId="77777777" w:rsidTr="00534776">
        <w:tc>
          <w:tcPr>
            <w:tcW w:w="1260" w:type="dxa"/>
          </w:tcPr>
          <w:p w14:paraId="7287506A" w14:textId="77777777" w:rsidR="00534776" w:rsidRPr="00534776" w:rsidRDefault="00534776" w:rsidP="00534776">
            <w:pPr>
              <w:rPr>
                <w:rFonts w:cs="Times New Roman"/>
              </w:rPr>
            </w:pPr>
            <w:r w:rsidRPr="00534776">
              <w:rPr>
                <w:rFonts w:cs="Times New Roman"/>
              </w:rPr>
              <w:t>EOS</w:t>
            </w:r>
          </w:p>
        </w:tc>
        <w:tc>
          <w:tcPr>
            <w:tcW w:w="8550" w:type="dxa"/>
          </w:tcPr>
          <w:p w14:paraId="4C24DB08" w14:textId="77777777" w:rsidR="00534776" w:rsidRPr="00534776" w:rsidRDefault="00534776" w:rsidP="00534776">
            <w:pPr>
              <w:rPr>
                <w:rFonts w:cs="Times New Roman"/>
              </w:rPr>
            </w:pPr>
            <w:r w:rsidRPr="00534776">
              <w:rPr>
                <w:rFonts w:cs="Times New Roman"/>
              </w:rPr>
              <w:t>Earth Observing System</w:t>
            </w:r>
          </w:p>
        </w:tc>
      </w:tr>
      <w:tr w:rsidR="00534776" w:rsidRPr="00534776" w14:paraId="3EA826F6" w14:textId="77777777" w:rsidTr="00534776">
        <w:tc>
          <w:tcPr>
            <w:tcW w:w="1260" w:type="dxa"/>
          </w:tcPr>
          <w:p w14:paraId="6AE9A631" w14:textId="77777777" w:rsidR="00534776" w:rsidRPr="00534776" w:rsidRDefault="00534776" w:rsidP="00534776">
            <w:pPr>
              <w:rPr>
                <w:rFonts w:cs="Times New Roman"/>
              </w:rPr>
            </w:pPr>
            <w:r w:rsidRPr="00534776">
              <w:rPr>
                <w:rFonts w:cs="Times New Roman"/>
              </w:rPr>
              <w:t>EOSDIS</w:t>
            </w:r>
          </w:p>
        </w:tc>
        <w:tc>
          <w:tcPr>
            <w:tcW w:w="8550" w:type="dxa"/>
          </w:tcPr>
          <w:p w14:paraId="209992F9" w14:textId="77777777" w:rsidR="00534776" w:rsidRPr="00534776" w:rsidRDefault="00534776" w:rsidP="00534776">
            <w:pPr>
              <w:rPr>
                <w:rFonts w:cs="Times New Roman"/>
              </w:rPr>
            </w:pPr>
            <w:r w:rsidRPr="00534776">
              <w:rPr>
                <w:rFonts w:cs="Times New Roman"/>
              </w:rPr>
              <w:t>EOS Data and Information System</w:t>
            </w:r>
          </w:p>
        </w:tc>
      </w:tr>
      <w:tr w:rsidR="00534776" w:rsidRPr="00534776" w14:paraId="57E5DCFE" w14:textId="77777777" w:rsidTr="00534776">
        <w:tc>
          <w:tcPr>
            <w:tcW w:w="1260" w:type="dxa"/>
          </w:tcPr>
          <w:p w14:paraId="53EB704D" w14:textId="77777777" w:rsidR="00534776" w:rsidRPr="00534776" w:rsidRDefault="00534776" w:rsidP="00534776">
            <w:pPr>
              <w:rPr>
                <w:rFonts w:cs="Times New Roman"/>
              </w:rPr>
            </w:pPr>
            <w:r w:rsidRPr="00534776">
              <w:rPr>
                <w:rFonts w:cs="Times New Roman"/>
              </w:rPr>
              <w:t>ESD</w:t>
            </w:r>
          </w:p>
        </w:tc>
        <w:tc>
          <w:tcPr>
            <w:tcW w:w="8550" w:type="dxa"/>
          </w:tcPr>
          <w:p w14:paraId="0A401803" w14:textId="77777777" w:rsidR="00534776" w:rsidRPr="00534776" w:rsidRDefault="00534776" w:rsidP="00534776">
            <w:pPr>
              <w:rPr>
                <w:rFonts w:cs="Times New Roman"/>
              </w:rPr>
            </w:pPr>
            <w:r w:rsidRPr="00534776">
              <w:rPr>
                <w:rFonts w:cs="Times New Roman"/>
              </w:rPr>
              <w:t>Earth Science Division</w:t>
            </w:r>
          </w:p>
        </w:tc>
      </w:tr>
      <w:tr w:rsidR="00534776" w:rsidRPr="00534776" w14:paraId="1BCC482D" w14:textId="77777777" w:rsidTr="00534776">
        <w:tc>
          <w:tcPr>
            <w:tcW w:w="1260" w:type="dxa"/>
          </w:tcPr>
          <w:p w14:paraId="285BD511" w14:textId="77777777" w:rsidR="00534776" w:rsidRPr="00534776" w:rsidRDefault="00534776" w:rsidP="00534776">
            <w:pPr>
              <w:rPr>
                <w:rFonts w:cs="Times New Roman"/>
              </w:rPr>
            </w:pPr>
            <w:r w:rsidRPr="00534776">
              <w:rPr>
                <w:rFonts w:cs="Times New Roman"/>
              </w:rPr>
              <w:t>ESDIS</w:t>
            </w:r>
          </w:p>
        </w:tc>
        <w:tc>
          <w:tcPr>
            <w:tcW w:w="8550" w:type="dxa"/>
          </w:tcPr>
          <w:p w14:paraId="6609AA04" w14:textId="77777777" w:rsidR="00534776" w:rsidRPr="00534776" w:rsidRDefault="00534776" w:rsidP="00534776">
            <w:pPr>
              <w:rPr>
                <w:rFonts w:cs="Times New Roman"/>
              </w:rPr>
            </w:pPr>
            <w:r w:rsidRPr="00534776">
              <w:rPr>
                <w:rFonts w:cs="Times New Roman"/>
              </w:rPr>
              <w:t>Earth Science Data and Information System</w:t>
            </w:r>
          </w:p>
        </w:tc>
      </w:tr>
      <w:tr w:rsidR="00534776" w:rsidRPr="00534776" w14:paraId="1ABCD12A" w14:textId="77777777" w:rsidTr="00534776">
        <w:tc>
          <w:tcPr>
            <w:tcW w:w="1260" w:type="dxa"/>
          </w:tcPr>
          <w:p w14:paraId="06F9AF55" w14:textId="77777777" w:rsidR="00534776" w:rsidRPr="00534776" w:rsidRDefault="00534776" w:rsidP="00534776">
            <w:pPr>
              <w:rPr>
                <w:rFonts w:cs="Times New Roman"/>
              </w:rPr>
            </w:pPr>
            <w:r w:rsidRPr="00534776">
              <w:rPr>
                <w:rFonts w:cs="Times New Roman"/>
              </w:rPr>
              <w:t>ESDT</w:t>
            </w:r>
          </w:p>
        </w:tc>
        <w:tc>
          <w:tcPr>
            <w:tcW w:w="8550" w:type="dxa"/>
          </w:tcPr>
          <w:p w14:paraId="33C80035" w14:textId="77777777" w:rsidR="00534776" w:rsidRPr="00534776" w:rsidRDefault="00534776" w:rsidP="00534776">
            <w:pPr>
              <w:rPr>
                <w:rFonts w:cs="Times New Roman"/>
              </w:rPr>
            </w:pPr>
            <w:r w:rsidRPr="00534776">
              <w:rPr>
                <w:rFonts w:cs="Times New Roman"/>
              </w:rPr>
              <w:t>Earth Science Data Type</w:t>
            </w:r>
          </w:p>
        </w:tc>
      </w:tr>
      <w:tr w:rsidR="00534776" w:rsidRPr="00534776" w14:paraId="6A75537E" w14:textId="77777777" w:rsidTr="00534776">
        <w:tc>
          <w:tcPr>
            <w:tcW w:w="1260" w:type="dxa"/>
          </w:tcPr>
          <w:p w14:paraId="58B0FEEA" w14:textId="77777777" w:rsidR="00534776" w:rsidRPr="00534776" w:rsidRDefault="00534776" w:rsidP="00534776">
            <w:pPr>
              <w:rPr>
                <w:rFonts w:cs="Times New Roman"/>
              </w:rPr>
            </w:pPr>
            <w:r w:rsidRPr="00534776">
              <w:rPr>
                <w:rFonts w:cs="Times New Roman"/>
              </w:rPr>
              <w:t>FTP</w:t>
            </w:r>
          </w:p>
        </w:tc>
        <w:tc>
          <w:tcPr>
            <w:tcW w:w="8550" w:type="dxa"/>
          </w:tcPr>
          <w:p w14:paraId="19303BDD" w14:textId="77777777" w:rsidR="00534776" w:rsidRPr="00534776" w:rsidRDefault="00534776" w:rsidP="00534776">
            <w:pPr>
              <w:rPr>
                <w:rFonts w:cs="Times New Roman"/>
              </w:rPr>
            </w:pPr>
            <w:r w:rsidRPr="00534776">
              <w:rPr>
                <w:rFonts w:cs="Times New Roman"/>
              </w:rPr>
              <w:t>File Transfer Protocol</w:t>
            </w:r>
          </w:p>
        </w:tc>
      </w:tr>
      <w:tr w:rsidR="00534776" w:rsidRPr="00534776" w14:paraId="424F2A1A" w14:textId="77777777" w:rsidTr="00534776">
        <w:tc>
          <w:tcPr>
            <w:tcW w:w="1260" w:type="dxa"/>
          </w:tcPr>
          <w:p w14:paraId="3210EA2E" w14:textId="77777777" w:rsidR="00534776" w:rsidRPr="00534776" w:rsidRDefault="00534776" w:rsidP="00534776">
            <w:pPr>
              <w:rPr>
                <w:rFonts w:cs="Times New Roman"/>
              </w:rPr>
            </w:pPr>
            <w:r w:rsidRPr="00534776">
              <w:rPr>
                <w:rFonts w:cs="Times New Roman"/>
              </w:rPr>
              <w:t>GB</w:t>
            </w:r>
          </w:p>
        </w:tc>
        <w:tc>
          <w:tcPr>
            <w:tcW w:w="8550" w:type="dxa"/>
          </w:tcPr>
          <w:p w14:paraId="4DF4C5A5" w14:textId="77777777" w:rsidR="00534776" w:rsidRPr="00534776" w:rsidRDefault="00534776" w:rsidP="00534776">
            <w:pPr>
              <w:rPr>
                <w:rFonts w:cs="Times New Roman"/>
              </w:rPr>
            </w:pPr>
            <w:r w:rsidRPr="00534776">
              <w:rPr>
                <w:rFonts w:cs="Times New Roman"/>
              </w:rPr>
              <w:t>109 bytes</w:t>
            </w:r>
          </w:p>
        </w:tc>
      </w:tr>
      <w:tr w:rsidR="004A4518" w:rsidRPr="00534776" w14:paraId="0D8B3D70" w14:textId="77777777" w:rsidTr="00534776">
        <w:tc>
          <w:tcPr>
            <w:tcW w:w="1260" w:type="dxa"/>
          </w:tcPr>
          <w:p w14:paraId="33F8463E" w14:textId="31C0A218" w:rsidR="004A4518" w:rsidRPr="00534776" w:rsidRDefault="004A4518" w:rsidP="00534776">
            <w:pPr>
              <w:rPr>
                <w:rFonts w:cs="Times New Roman"/>
              </w:rPr>
            </w:pPr>
            <w:r>
              <w:rPr>
                <w:rFonts w:cs="Times New Roman"/>
              </w:rPr>
              <w:t>GEOTIFF</w:t>
            </w:r>
          </w:p>
        </w:tc>
        <w:tc>
          <w:tcPr>
            <w:tcW w:w="8550" w:type="dxa"/>
          </w:tcPr>
          <w:p w14:paraId="56AB87F2" w14:textId="3994EA07" w:rsidR="004A4518" w:rsidRPr="007C4DA1" w:rsidRDefault="00DE3A6B" w:rsidP="007C4DA1">
            <w:pPr>
              <w:tabs>
                <w:tab w:val="left" w:pos="0"/>
              </w:tabs>
              <w:jc w:val="both"/>
              <w:rPr>
                <w:rFonts w:cs="Times New Roman"/>
              </w:rPr>
            </w:pPr>
            <w:r w:rsidRPr="007C4DA1">
              <w:rPr>
                <w:rFonts w:cs="Times New Roman"/>
              </w:rPr>
              <w:t>Geo</w:t>
            </w:r>
            <w:r w:rsidR="00BE3536" w:rsidRPr="008B4BDB">
              <w:rPr>
                <w:rFonts w:cs="Times New Roman"/>
              </w:rPr>
              <w:t>spatial</w:t>
            </w:r>
            <w:r w:rsidRPr="007C4DA1">
              <w:rPr>
                <w:rFonts w:cs="Times New Roman"/>
              </w:rPr>
              <w:t xml:space="preserve"> Tagged Image File Format</w:t>
            </w:r>
          </w:p>
        </w:tc>
      </w:tr>
      <w:tr w:rsidR="004A4518" w:rsidRPr="00534776" w14:paraId="3A2B14BA" w14:textId="77777777" w:rsidTr="00534776">
        <w:tc>
          <w:tcPr>
            <w:tcW w:w="1260" w:type="dxa"/>
          </w:tcPr>
          <w:p w14:paraId="625E6D1B" w14:textId="21C6FB50" w:rsidR="004A4518" w:rsidRPr="00534776" w:rsidRDefault="004A4518" w:rsidP="00534776">
            <w:pPr>
              <w:rPr>
                <w:rFonts w:cs="Times New Roman"/>
              </w:rPr>
            </w:pPr>
            <w:r>
              <w:rPr>
                <w:rFonts w:cs="Times New Roman"/>
              </w:rPr>
              <w:t>GPS</w:t>
            </w:r>
          </w:p>
        </w:tc>
        <w:tc>
          <w:tcPr>
            <w:tcW w:w="8550" w:type="dxa"/>
          </w:tcPr>
          <w:p w14:paraId="5B8C8DDC" w14:textId="147895CF" w:rsidR="004A4518" w:rsidRPr="007C4DA1" w:rsidRDefault="00AB22CD" w:rsidP="007C4DA1">
            <w:pPr>
              <w:tabs>
                <w:tab w:val="left" w:pos="0"/>
              </w:tabs>
              <w:rPr>
                <w:rFonts w:cs="Times New Roman"/>
              </w:rPr>
            </w:pPr>
            <w:r w:rsidRPr="007C4DA1">
              <w:rPr>
                <w:rFonts w:cs="Times New Roman"/>
              </w:rPr>
              <w:t>Global Positioning Satellite</w:t>
            </w:r>
          </w:p>
        </w:tc>
      </w:tr>
      <w:tr w:rsidR="00534776" w:rsidRPr="00534776" w14:paraId="117771E8" w14:textId="77777777" w:rsidTr="00534776">
        <w:tc>
          <w:tcPr>
            <w:tcW w:w="1260" w:type="dxa"/>
          </w:tcPr>
          <w:p w14:paraId="720EF525" w14:textId="77777777" w:rsidR="00534776" w:rsidRPr="00534776" w:rsidRDefault="00534776" w:rsidP="00534776">
            <w:pPr>
              <w:rPr>
                <w:rFonts w:cs="Times New Roman"/>
              </w:rPr>
            </w:pPr>
            <w:r w:rsidRPr="00534776">
              <w:rPr>
                <w:rFonts w:cs="Times New Roman"/>
              </w:rPr>
              <w:t>GSFC</w:t>
            </w:r>
          </w:p>
        </w:tc>
        <w:tc>
          <w:tcPr>
            <w:tcW w:w="8550" w:type="dxa"/>
          </w:tcPr>
          <w:p w14:paraId="42DF7424" w14:textId="77777777" w:rsidR="00534776" w:rsidRPr="00534776" w:rsidRDefault="00534776" w:rsidP="00534776">
            <w:pPr>
              <w:rPr>
                <w:rFonts w:cs="Times New Roman"/>
              </w:rPr>
            </w:pPr>
            <w:r w:rsidRPr="00534776">
              <w:rPr>
                <w:rFonts w:cs="Times New Roman"/>
              </w:rPr>
              <w:t>Goddard Space Flight Center</w:t>
            </w:r>
          </w:p>
        </w:tc>
      </w:tr>
      <w:tr w:rsidR="00534776" w:rsidRPr="00534776" w14:paraId="12196ABF" w14:textId="77777777" w:rsidTr="00534776">
        <w:tc>
          <w:tcPr>
            <w:tcW w:w="1260" w:type="dxa"/>
          </w:tcPr>
          <w:p w14:paraId="2E59892E" w14:textId="77777777" w:rsidR="00534776" w:rsidRPr="00534776" w:rsidRDefault="00534776" w:rsidP="00534776">
            <w:pPr>
              <w:rPr>
                <w:rFonts w:cs="Times New Roman"/>
              </w:rPr>
            </w:pPr>
            <w:r w:rsidRPr="00534776">
              <w:rPr>
                <w:rFonts w:cs="Times New Roman"/>
              </w:rPr>
              <w:t>GVR</w:t>
            </w:r>
          </w:p>
        </w:tc>
        <w:tc>
          <w:tcPr>
            <w:tcW w:w="8550" w:type="dxa"/>
          </w:tcPr>
          <w:p w14:paraId="3BF07085" w14:textId="77777777" w:rsidR="00534776" w:rsidRPr="00534776" w:rsidRDefault="00534776" w:rsidP="00534776">
            <w:pPr>
              <w:rPr>
                <w:rFonts w:cs="Times New Roman"/>
              </w:rPr>
            </w:pPr>
            <w:r w:rsidRPr="00534776">
              <w:rPr>
                <w:rFonts w:cs="Times New Roman"/>
              </w:rPr>
              <w:t>G-band Water Vapor Radiometer</w:t>
            </w:r>
          </w:p>
        </w:tc>
      </w:tr>
      <w:tr w:rsidR="00534776" w:rsidRPr="00534776" w14:paraId="3127C03D" w14:textId="77777777" w:rsidTr="00534776">
        <w:tc>
          <w:tcPr>
            <w:tcW w:w="1260" w:type="dxa"/>
          </w:tcPr>
          <w:p w14:paraId="7420DF59" w14:textId="77777777" w:rsidR="00534776" w:rsidRPr="00534776" w:rsidRDefault="00534776" w:rsidP="00534776">
            <w:pPr>
              <w:rPr>
                <w:rFonts w:cs="Times New Roman"/>
              </w:rPr>
            </w:pPr>
            <w:r w:rsidRPr="00534776">
              <w:rPr>
                <w:rFonts w:cs="Times New Roman"/>
              </w:rPr>
              <w:t>HDF5</w:t>
            </w:r>
          </w:p>
        </w:tc>
        <w:tc>
          <w:tcPr>
            <w:tcW w:w="8550" w:type="dxa"/>
          </w:tcPr>
          <w:p w14:paraId="2C2561DA" w14:textId="77777777" w:rsidR="00534776" w:rsidRPr="00534776" w:rsidRDefault="00534776" w:rsidP="00534776">
            <w:pPr>
              <w:rPr>
                <w:rFonts w:cs="Times New Roman"/>
              </w:rPr>
            </w:pPr>
            <w:r w:rsidRPr="00534776">
              <w:rPr>
                <w:rFonts w:cs="Times New Roman"/>
              </w:rPr>
              <w:t>Hierarchical Data Format 5</w:t>
            </w:r>
          </w:p>
        </w:tc>
      </w:tr>
      <w:tr w:rsidR="004A4518" w:rsidRPr="00534776" w14:paraId="3FDC59D5" w14:textId="77777777" w:rsidTr="00534776">
        <w:tc>
          <w:tcPr>
            <w:tcW w:w="1260" w:type="dxa"/>
          </w:tcPr>
          <w:p w14:paraId="623C70F9" w14:textId="036F132E" w:rsidR="004A4518" w:rsidRPr="00534776" w:rsidRDefault="004A4518" w:rsidP="00534776">
            <w:pPr>
              <w:rPr>
                <w:rFonts w:cs="Times New Roman"/>
              </w:rPr>
            </w:pPr>
            <w:r>
              <w:rPr>
                <w:rFonts w:cs="Times New Roman"/>
              </w:rPr>
              <w:t>HZ</w:t>
            </w:r>
          </w:p>
        </w:tc>
        <w:tc>
          <w:tcPr>
            <w:tcW w:w="8550" w:type="dxa"/>
          </w:tcPr>
          <w:p w14:paraId="43C6E217" w14:textId="7117E3CA" w:rsidR="004A4518" w:rsidRPr="00534776" w:rsidRDefault="00AB22CD" w:rsidP="00534776">
            <w:pPr>
              <w:rPr>
                <w:rFonts w:cs="Times New Roman"/>
              </w:rPr>
            </w:pPr>
            <w:r>
              <w:rPr>
                <w:rFonts w:cs="Times New Roman"/>
              </w:rPr>
              <w:t>Hertz</w:t>
            </w:r>
          </w:p>
        </w:tc>
      </w:tr>
      <w:tr w:rsidR="00534776" w:rsidRPr="00534776" w14:paraId="65CE88E8" w14:textId="77777777" w:rsidTr="00534776">
        <w:tc>
          <w:tcPr>
            <w:tcW w:w="1260" w:type="dxa"/>
          </w:tcPr>
          <w:p w14:paraId="5D06A80B" w14:textId="77777777" w:rsidR="00534776" w:rsidRPr="00534776" w:rsidRDefault="00534776" w:rsidP="00534776">
            <w:pPr>
              <w:rPr>
                <w:rFonts w:cs="Times New Roman"/>
              </w:rPr>
            </w:pPr>
            <w:r w:rsidRPr="00534776">
              <w:rPr>
                <w:rFonts w:cs="Times New Roman"/>
              </w:rPr>
              <w:t>ICARTT</w:t>
            </w:r>
          </w:p>
        </w:tc>
        <w:tc>
          <w:tcPr>
            <w:tcW w:w="8550" w:type="dxa"/>
          </w:tcPr>
          <w:p w14:paraId="63699D90" w14:textId="77777777" w:rsidR="00534776" w:rsidRPr="00534776" w:rsidRDefault="00534776" w:rsidP="00534776">
            <w:pPr>
              <w:rPr>
                <w:rFonts w:cs="Times New Roman"/>
              </w:rPr>
            </w:pPr>
            <w:r w:rsidRPr="00534776">
              <w:rPr>
                <w:rFonts w:cs="Times New Roman"/>
              </w:rPr>
              <w:t>International Consortium for Atmospheric Research on Transport and Transformation</w:t>
            </w:r>
          </w:p>
        </w:tc>
      </w:tr>
      <w:tr w:rsidR="004A4518" w:rsidRPr="00534776" w14:paraId="16FBC9A5" w14:textId="77777777" w:rsidTr="00534776">
        <w:tc>
          <w:tcPr>
            <w:tcW w:w="1260" w:type="dxa"/>
          </w:tcPr>
          <w:p w14:paraId="39F70BA2" w14:textId="1997A3EE" w:rsidR="004A4518" w:rsidRPr="00534776" w:rsidRDefault="004A4518" w:rsidP="00534776">
            <w:pPr>
              <w:rPr>
                <w:rFonts w:cs="Times New Roman"/>
              </w:rPr>
            </w:pPr>
            <w:r>
              <w:rPr>
                <w:rFonts w:cs="Times New Roman"/>
              </w:rPr>
              <w:t>INS</w:t>
            </w:r>
          </w:p>
        </w:tc>
        <w:tc>
          <w:tcPr>
            <w:tcW w:w="8550" w:type="dxa"/>
          </w:tcPr>
          <w:p w14:paraId="558629BB" w14:textId="7B016699" w:rsidR="004A4518" w:rsidRPr="00534776" w:rsidRDefault="00AB22CD" w:rsidP="00534776">
            <w:pPr>
              <w:rPr>
                <w:rFonts w:cs="Times New Roman"/>
              </w:rPr>
            </w:pPr>
            <w:r>
              <w:rPr>
                <w:rFonts w:cs="Times New Roman"/>
              </w:rPr>
              <w:t>Inertial Navigation S</w:t>
            </w:r>
            <w:r w:rsidRPr="004A48DC">
              <w:rPr>
                <w:rFonts w:cs="Times New Roman"/>
              </w:rPr>
              <w:t>ystem</w:t>
            </w:r>
          </w:p>
        </w:tc>
      </w:tr>
      <w:tr w:rsidR="004A4518" w:rsidRPr="00534776" w14:paraId="486520A6" w14:textId="77777777" w:rsidTr="00534776">
        <w:tc>
          <w:tcPr>
            <w:tcW w:w="1260" w:type="dxa"/>
          </w:tcPr>
          <w:p w14:paraId="54738932" w14:textId="6978A50B" w:rsidR="004A4518" w:rsidRPr="00534776" w:rsidRDefault="004A4518" w:rsidP="00534776">
            <w:pPr>
              <w:rPr>
                <w:rFonts w:cs="Times New Roman"/>
              </w:rPr>
            </w:pPr>
            <w:r>
              <w:rPr>
                <w:rFonts w:cs="Times New Roman"/>
              </w:rPr>
              <w:t>IR</w:t>
            </w:r>
          </w:p>
        </w:tc>
        <w:tc>
          <w:tcPr>
            <w:tcW w:w="8550" w:type="dxa"/>
          </w:tcPr>
          <w:p w14:paraId="6F631D3A" w14:textId="20E2D0DB" w:rsidR="004A4518" w:rsidRPr="00534776" w:rsidRDefault="009706BD" w:rsidP="00534776">
            <w:pPr>
              <w:rPr>
                <w:rFonts w:cs="Times New Roman"/>
              </w:rPr>
            </w:pPr>
            <w:r>
              <w:rPr>
                <w:rFonts w:cs="Times New Roman"/>
              </w:rPr>
              <w:t>Infrared</w:t>
            </w:r>
          </w:p>
        </w:tc>
      </w:tr>
      <w:tr w:rsidR="004A4518" w:rsidRPr="00534776" w14:paraId="2BB35383" w14:textId="77777777" w:rsidTr="00534776">
        <w:tc>
          <w:tcPr>
            <w:tcW w:w="1260" w:type="dxa"/>
          </w:tcPr>
          <w:p w14:paraId="6AA24D67" w14:textId="5460910E" w:rsidR="004A4518" w:rsidRPr="00534776" w:rsidRDefault="004A4518" w:rsidP="00534776">
            <w:pPr>
              <w:rPr>
                <w:rFonts w:cs="Times New Roman"/>
              </w:rPr>
            </w:pPr>
            <w:r>
              <w:rPr>
                <w:rFonts w:cs="Times New Roman"/>
              </w:rPr>
              <w:t>KM</w:t>
            </w:r>
          </w:p>
        </w:tc>
        <w:tc>
          <w:tcPr>
            <w:tcW w:w="8550" w:type="dxa"/>
          </w:tcPr>
          <w:p w14:paraId="6F806519" w14:textId="4D27C68A" w:rsidR="004A4518" w:rsidRPr="00534776" w:rsidRDefault="009706BD" w:rsidP="00534776">
            <w:pPr>
              <w:rPr>
                <w:rFonts w:cs="Times New Roman"/>
              </w:rPr>
            </w:pPr>
            <w:r>
              <w:rPr>
                <w:rFonts w:cs="Times New Roman"/>
              </w:rPr>
              <w:t>Kilometer</w:t>
            </w:r>
          </w:p>
        </w:tc>
      </w:tr>
      <w:tr w:rsidR="00534776" w:rsidRPr="00534776" w14:paraId="3717476B" w14:textId="77777777" w:rsidTr="00534776">
        <w:tc>
          <w:tcPr>
            <w:tcW w:w="1260" w:type="dxa"/>
          </w:tcPr>
          <w:p w14:paraId="3F672631" w14:textId="77777777" w:rsidR="00534776" w:rsidRPr="00534776" w:rsidRDefault="00534776" w:rsidP="00534776">
            <w:pPr>
              <w:rPr>
                <w:rFonts w:cs="Times New Roman"/>
              </w:rPr>
            </w:pPr>
            <w:r w:rsidRPr="00534776">
              <w:rPr>
                <w:rFonts w:cs="Times New Roman"/>
              </w:rPr>
              <w:t>KT19</w:t>
            </w:r>
          </w:p>
        </w:tc>
        <w:tc>
          <w:tcPr>
            <w:tcW w:w="8550" w:type="dxa"/>
          </w:tcPr>
          <w:p w14:paraId="7330ED94" w14:textId="1DDEEACC" w:rsidR="00534776" w:rsidRPr="00534776" w:rsidRDefault="00305BD0" w:rsidP="00534776">
            <w:pPr>
              <w:rPr>
                <w:rFonts w:cs="Times New Roman"/>
              </w:rPr>
            </w:pPr>
            <w:r w:rsidRPr="004A48DC">
              <w:rPr>
                <w:rFonts w:cs="Times New Roman"/>
              </w:rPr>
              <w:t>KT19.85II data products</w:t>
            </w:r>
          </w:p>
        </w:tc>
      </w:tr>
      <w:tr w:rsidR="00534776" w:rsidRPr="00534776" w14:paraId="398BA98D" w14:textId="77777777" w:rsidTr="00534776">
        <w:tc>
          <w:tcPr>
            <w:tcW w:w="1260" w:type="dxa"/>
          </w:tcPr>
          <w:p w14:paraId="131BA911" w14:textId="77777777" w:rsidR="00534776" w:rsidRPr="00534776" w:rsidRDefault="00534776" w:rsidP="00534776">
            <w:pPr>
              <w:rPr>
                <w:rFonts w:cs="Times New Roman"/>
              </w:rPr>
            </w:pPr>
            <w:r w:rsidRPr="00534776">
              <w:rPr>
                <w:rFonts w:cs="Times New Roman"/>
              </w:rPr>
              <w:t>L0 – L4</w:t>
            </w:r>
          </w:p>
        </w:tc>
        <w:tc>
          <w:tcPr>
            <w:tcW w:w="8550" w:type="dxa"/>
          </w:tcPr>
          <w:p w14:paraId="2731B8CF" w14:textId="77777777" w:rsidR="00534776" w:rsidRPr="00534776" w:rsidRDefault="00534776" w:rsidP="00534776">
            <w:pPr>
              <w:rPr>
                <w:rFonts w:cs="Times New Roman"/>
              </w:rPr>
            </w:pPr>
            <w:r w:rsidRPr="00534776">
              <w:rPr>
                <w:rFonts w:cs="Times New Roman"/>
              </w:rPr>
              <w:t>Level 0 through Level 4</w:t>
            </w:r>
          </w:p>
        </w:tc>
      </w:tr>
      <w:tr w:rsidR="00534776" w:rsidRPr="00534776" w14:paraId="207D3A4D" w14:textId="77777777" w:rsidTr="00534776">
        <w:tc>
          <w:tcPr>
            <w:tcW w:w="1260" w:type="dxa"/>
          </w:tcPr>
          <w:p w14:paraId="3DF46395" w14:textId="77777777" w:rsidR="00534776" w:rsidRPr="00534776" w:rsidRDefault="00534776" w:rsidP="00534776">
            <w:pPr>
              <w:rPr>
                <w:rFonts w:cs="Times New Roman"/>
              </w:rPr>
            </w:pPr>
            <w:proofErr w:type="spellStart"/>
            <w:r w:rsidRPr="00534776">
              <w:rPr>
                <w:rFonts w:cs="Times New Roman"/>
              </w:rPr>
              <w:t>LaRC</w:t>
            </w:r>
            <w:proofErr w:type="spellEnd"/>
          </w:p>
        </w:tc>
        <w:tc>
          <w:tcPr>
            <w:tcW w:w="8550" w:type="dxa"/>
          </w:tcPr>
          <w:p w14:paraId="639D3167" w14:textId="77777777" w:rsidR="00534776" w:rsidRPr="00534776" w:rsidRDefault="00534776" w:rsidP="00534776">
            <w:pPr>
              <w:rPr>
                <w:rFonts w:cs="Times New Roman"/>
              </w:rPr>
            </w:pPr>
            <w:r w:rsidRPr="00534776">
              <w:rPr>
                <w:rFonts w:cs="Times New Roman"/>
              </w:rPr>
              <w:t>Langley Research Center</w:t>
            </w:r>
          </w:p>
        </w:tc>
      </w:tr>
      <w:tr w:rsidR="00534776" w:rsidRPr="00534776" w14:paraId="54CAEC92" w14:textId="77777777" w:rsidTr="00534776">
        <w:tc>
          <w:tcPr>
            <w:tcW w:w="1260" w:type="dxa"/>
          </w:tcPr>
          <w:p w14:paraId="7F325570" w14:textId="77777777" w:rsidR="00534776" w:rsidRPr="00534776" w:rsidRDefault="00534776" w:rsidP="00534776">
            <w:pPr>
              <w:rPr>
                <w:rFonts w:cs="Times New Roman"/>
              </w:rPr>
            </w:pPr>
            <w:r w:rsidRPr="00534776">
              <w:rPr>
                <w:rFonts w:cs="Times New Roman"/>
              </w:rPr>
              <w:t>LVIS</w:t>
            </w:r>
          </w:p>
        </w:tc>
        <w:tc>
          <w:tcPr>
            <w:tcW w:w="8550" w:type="dxa"/>
          </w:tcPr>
          <w:p w14:paraId="4904B61A" w14:textId="77777777" w:rsidR="00534776" w:rsidRPr="00534776" w:rsidRDefault="00534776" w:rsidP="00534776">
            <w:pPr>
              <w:rPr>
                <w:rFonts w:cs="Times New Roman"/>
              </w:rPr>
            </w:pPr>
            <w:r w:rsidRPr="00534776">
              <w:rPr>
                <w:rFonts w:cs="Times New Roman"/>
              </w:rPr>
              <w:t>Land, Vegetation, and Ice Sensor</w:t>
            </w:r>
          </w:p>
        </w:tc>
      </w:tr>
      <w:tr w:rsidR="00534776" w:rsidRPr="00534776" w14:paraId="6AFF7F63" w14:textId="77777777" w:rsidTr="00534776">
        <w:tc>
          <w:tcPr>
            <w:tcW w:w="1260" w:type="dxa"/>
          </w:tcPr>
          <w:p w14:paraId="07E270D0" w14:textId="77777777" w:rsidR="00534776" w:rsidRPr="00534776" w:rsidRDefault="00534776" w:rsidP="00534776">
            <w:pPr>
              <w:rPr>
                <w:rFonts w:cs="Times New Roman"/>
              </w:rPr>
            </w:pPr>
            <w:r w:rsidRPr="00534776">
              <w:rPr>
                <w:rFonts w:cs="Times New Roman"/>
              </w:rPr>
              <w:t>MB</w:t>
            </w:r>
          </w:p>
        </w:tc>
        <w:tc>
          <w:tcPr>
            <w:tcW w:w="8550" w:type="dxa"/>
          </w:tcPr>
          <w:p w14:paraId="150E91E3" w14:textId="77777777" w:rsidR="00534776" w:rsidRPr="00534776" w:rsidRDefault="00534776" w:rsidP="00534776">
            <w:pPr>
              <w:rPr>
                <w:rFonts w:cs="Times New Roman"/>
              </w:rPr>
            </w:pPr>
            <w:r w:rsidRPr="00534776">
              <w:rPr>
                <w:rFonts w:cs="Times New Roman"/>
              </w:rPr>
              <w:t>106 bytes</w:t>
            </w:r>
          </w:p>
        </w:tc>
      </w:tr>
      <w:tr w:rsidR="004B4497" w:rsidRPr="00534776" w14:paraId="1BBE11D3" w14:textId="77777777" w:rsidTr="00534776">
        <w:tc>
          <w:tcPr>
            <w:tcW w:w="1260" w:type="dxa"/>
          </w:tcPr>
          <w:p w14:paraId="18D6DB4F" w14:textId="16826FEE" w:rsidR="004B4497" w:rsidRPr="00534776" w:rsidRDefault="004B4497" w:rsidP="00534776">
            <w:pPr>
              <w:rPr>
                <w:rFonts w:cs="Times New Roman"/>
              </w:rPr>
            </w:pPr>
            <w:proofErr w:type="spellStart"/>
            <w:r w:rsidRPr="004A48DC">
              <w:rPr>
                <w:rFonts w:cs="Times New Roman"/>
              </w:rPr>
              <w:t>MetGen</w:t>
            </w:r>
            <w:proofErr w:type="spellEnd"/>
          </w:p>
        </w:tc>
        <w:tc>
          <w:tcPr>
            <w:tcW w:w="8550" w:type="dxa"/>
          </w:tcPr>
          <w:p w14:paraId="05A811C3" w14:textId="387331E2" w:rsidR="004B4497" w:rsidRPr="00534776" w:rsidRDefault="00FD5196" w:rsidP="00534776">
            <w:pPr>
              <w:rPr>
                <w:rFonts w:cs="Times New Roman"/>
              </w:rPr>
            </w:pPr>
            <w:r>
              <w:rPr>
                <w:rFonts w:cs="Times New Roman"/>
              </w:rPr>
              <w:t>Metadata Generator</w:t>
            </w:r>
          </w:p>
        </w:tc>
      </w:tr>
      <w:tr w:rsidR="00534776" w:rsidRPr="00534776" w14:paraId="7EE6F3C0" w14:textId="77777777" w:rsidTr="00534776">
        <w:tc>
          <w:tcPr>
            <w:tcW w:w="1260" w:type="dxa"/>
          </w:tcPr>
          <w:p w14:paraId="66C6F592" w14:textId="77777777" w:rsidR="00534776" w:rsidRPr="00534776" w:rsidRDefault="00534776" w:rsidP="00534776">
            <w:pPr>
              <w:rPr>
                <w:rFonts w:cs="Times New Roman"/>
              </w:rPr>
            </w:pPr>
            <w:r w:rsidRPr="00534776">
              <w:rPr>
                <w:rFonts w:cs="Times New Roman"/>
              </w:rPr>
              <w:t>NASA</w:t>
            </w:r>
          </w:p>
        </w:tc>
        <w:tc>
          <w:tcPr>
            <w:tcW w:w="8550" w:type="dxa"/>
          </w:tcPr>
          <w:p w14:paraId="79C7BE93" w14:textId="77777777" w:rsidR="00534776" w:rsidRPr="00534776" w:rsidRDefault="00534776" w:rsidP="00534776">
            <w:pPr>
              <w:rPr>
                <w:rFonts w:cs="Times New Roman"/>
              </w:rPr>
            </w:pPr>
            <w:r w:rsidRPr="00534776">
              <w:rPr>
                <w:rFonts w:cs="Times New Roman"/>
              </w:rPr>
              <w:t xml:space="preserve">National Aeronautics and Space Administration </w:t>
            </w:r>
          </w:p>
        </w:tc>
      </w:tr>
      <w:tr w:rsidR="00534776" w:rsidRPr="00534776" w14:paraId="38CA3567" w14:textId="77777777" w:rsidTr="00534776">
        <w:tc>
          <w:tcPr>
            <w:tcW w:w="1260" w:type="dxa"/>
          </w:tcPr>
          <w:p w14:paraId="7D2211BF" w14:textId="77777777" w:rsidR="00534776" w:rsidRPr="00534776" w:rsidRDefault="00534776" w:rsidP="00534776">
            <w:pPr>
              <w:rPr>
                <w:rFonts w:cs="Times New Roman"/>
              </w:rPr>
            </w:pPr>
            <w:r w:rsidRPr="00534776">
              <w:rPr>
                <w:rFonts w:cs="Times New Roman"/>
              </w:rPr>
              <w:t>NetCDF</w:t>
            </w:r>
          </w:p>
        </w:tc>
        <w:tc>
          <w:tcPr>
            <w:tcW w:w="8550" w:type="dxa"/>
          </w:tcPr>
          <w:p w14:paraId="1F0FB61D" w14:textId="77777777" w:rsidR="00534776" w:rsidRPr="00534776" w:rsidRDefault="00534776" w:rsidP="00534776">
            <w:pPr>
              <w:rPr>
                <w:rFonts w:cs="Times New Roman"/>
              </w:rPr>
            </w:pPr>
            <w:r w:rsidRPr="00534776">
              <w:rPr>
                <w:rFonts w:cs="Times New Roman"/>
              </w:rPr>
              <w:t>Network Common Data Form</w:t>
            </w:r>
          </w:p>
        </w:tc>
      </w:tr>
      <w:tr w:rsidR="004A4518" w:rsidRPr="00534776" w14:paraId="70B9F4E4" w14:textId="77777777" w:rsidTr="00534776">
        <w:tc>
          <w:tcPr>
            <w:tcW w:w="1260" w:type="dxa"/>
          </w:tcPr>
          <w:p w14:paraId="66C756F8" w14:textId="28F4AF90" w:rsidR="004A4518" w:rsidRPr="00534776" w:rsidRDefault="004A4518" w:rsidP="00534776">
            <w:pPr>
              <w:rPr>
                <w:rFonts w:cs="Times New Roman"/>
              </w:rPr>
            </w:pPr>
            <w:r>
              <w:rPr>
                <w:rFonts w:cs="Times New Roman"/>
              </w:rPr>
              <w:t>NIST</w:t>
            </w:r>
          </w:p>
        </w:tc>
        <w:tc>
          <w:tcPr>
            <w:tcW w:w="8550" w:type="dxa"/>
          </w:tcPr>
          <w:p w14:paraId="08604815" w14:textId="51DB29AA" w:rsidR="004A4518" w:rsidRPr="00534776" w:rsidRDefault="000001E6" w:rsidP="00534776">
            <w:pPr>
              <w:rPr>
                <w:rFonts w:cs="Times New Roman"/>
              </w:rPr>
            </w:pPr>
            <w:r w:rsidRPr="000001E6">
              <w:rPr>
                <w:rFonts w:cs="Times New Roman"/>
              </w:rPr>
              <w:t>National Institute Of Standards And Technology</w:t>
            </w:r>
          </w:p>
        </w:tc>
      </w:tr>
      <w:tr w:rsidR="004A4518" w:rsidRPr="00534776" w14:paraId="0E577206" w14:textId="77777777" w:rsidTr="00534776">
        <w:tc>
          <w:tcPr>
            <w:tcW w:w="1260" w:type="dxa"/>
          </w:tcPr>
          <w:p w14:paraId="6D5E5B7C" w14:textId="4BBE0BD2" w:rsidR="004A4518" w:rsidRPr="00534776" w:rsidRDefault="004A4518" w:rsidP="00534776">
            <w:pPr>
              <w:rPr>
                <w:rFonts w:cs="Times New Roman"/>
              </w:rPr>
            </w:pPr>
            <w:r>
              <w:rPr>
                <w:rFonts w:cs="Times New Roman"/>
              </w:rPr>
              <w:t>NM</w:t>
            </w:r>
          </w:p>
        </w:tc>
        <w:tc>
          <w:tcPr>
            <w:tcW w:w="8550" w:type="dxa"/>
          </w:tcPr>
          <w:p w14:paraId="57E88587" w14:textId="364D7A27" w:rsidR="004A4518" w:rsidRPr="00534776" w:rsidRDefault="00FD6D52" w:rsidP="00534776">
            <w:pPr>
              <w:rPr>
                <w:rFonts w:cs="Times New Roman"/>
              </w:rPr>
            </w:pPr>
            <w:r>
              <w:rPr>
                <w:rFonts w:cs="Times New Roman"/>
              </w:rPr>
              <w:t>Nanometer</w:t>
            </w:r>
          </w:p>
        </w:tc>
      </w:tr>
      <w:tr w:rsidR="00534776" w:rsidRPr="00534776" w14:paraId="1CBB047B" w14:textId="77777777" w:rsidTr="00534776">
        <w:tc>
          <w:tcPr>
            <w:tcW w:w="1260" w:type="dxa"/>
          </w:tcPr>
          <w:p w14:paraId="406F731B" w14:textId="77777777" w:rsidR="00534776" w:rsidRPr="00534776" w:rsidRDefault="00534776" w:rsidP="00534776">
            <w:pPr>
              <w:rPr>
                <w:rFonts w:cs="Times New Roman"/>
              </w:rPr>
            </w:pPr>
            <w:r w:rsidRPr="00534776">
              <w:rPr>
                <w:rFonts w:cs="Times New Roman"/>
              </w:rPr>
              <w:t>NSERC</w:t>
            </w:r>
          </w:p>
        </w:tc>
        <w:tc>
          <w:tcPr>
            <w:tcW w:w="8550" w:type="dxa"/>
          </w:tcPr>
          <w:p w14:paraId="0E9F9F9D" w14:textId="77777777" w:rsidR="00534776" w:rsidRPr="00534776" w:rsidRDefault="00534776" w:rsidP="00534776">
            <w:pPr>
              <w:rPr>
                <w:rFonts w:cs="Times New Roman"/>
              </w:rPr>
            </w:pPr>
            <w:r w:rsidRPr="00534776">
              <w:rPr>
                <w:rFonts w:cs="Times New Roman"/>
              </w:rPr>
              <w:t>National Suborbital Education and Research Center</w:t>
            </w:r>
          </w:p>
        </w:tc>
      </w:tr>
      <w:tr w:rsidR="00534776" w:rsidRPr="00534776" w14:paraId="4594AA04" w14:textId="77777777" w:rsidTr="00534776">
        <w:tc>
          <w:tcPr>
            <w:tcW w:w="1260" w:type="dxa"/>
          </w:tcPr>
          <w:p w14:paraId="4DA7B03C" w14:textId="77777777" w:rsidR="00534776" w:rsidRPr="00534776" w:rsidRDefault="00534776" w:rsidP="00534776">
            <w:pPr>
              <w:rPr>
                <w:rFonts w:cs="Times New Roman"/>
              </w:rPr>
            </w:pPr>
            <w:r w:rsidRPr="00534776">
              <w:rPr>
                <w:rFonts w:cs="Times New Roman"/>
              </w:rPr>
              <w:t>NSIDC</w:t>
            </w:r>
          </w:p>
        </w:tc>
        <w:tc>
          <w:tcPr>
            <w:tcW w:w="8550" w:type="dxa"/>
          </w:tcPr>
          <w:p w14:paraId="3520C790" w14:textId="77777777" w:rsidR="00534776" w:rsidRPr="00534776" w:rsidRDefault="00534776" w:rsidP="00534776">
            <w:pPr>
              <w:rPr>
                <w:rFonts w:cs="Times New Roman"/>
              </w:rPr>
            </w:pPr>
            <w:r w:rsidRPr="00534776">
              <w:rPr>
                <w:rFonts w:cs="Times New Roman"/>
              </w:rPr>
              <w:t>National Snow and Ice Data Center</w:t>
            </w:r>
          </w:p>
        </w:tc>
      </w:tr>
      <w:tr w:rsidR="00534776" w:rsidRPr="00534776" w14:paraId="37A9087B" w14:textId="77777777" w:rsidTr="00534776">
        <w:tc>
          <w:tcPr>
            <w:tcW w:w="1260" w:type="dxa"/>
          </w:tcPr>
          <w:p w14:paraId="734B38F6" w14:textId="77777777" w:rsidR="00534776" w:rsidRPr="00534776" w:rsidRDefault="00534776" w:rsidP="00534776">
            <w:pPr>
              <w:rPr>
                <w:rFonts w:cs="Times New Roman"/>
              </w:rPr>
            </w:pPr>
            <w:r w:rsidRPr="00534776">
              <w:rPr>
                <w:rFonts w:cs="Times New Roman"/>
              </w:rPr>
              <w:lastRenderedPageBreak/>
              <w:t>OIB</w:t>
            </w:r>
          </w:p>
        </w:tc>
        <w:tc>
          <w:tcPr>
            <w:tcW w:w="8550" w:type="dxa"/>
          </w:tcPr>
          <w:p w14:paraId="27D52995" w14:textId="77777777" w:rsidR="00534776" w:rsidRPr="00534776" w:rsidRDefault="00534776" w:rsidP="00534776">
            <w:pPr>
              <w:rPr>
                <w:rFonts w:cs="Times New Roman"/>
              </w:rPr>
            </w:pPr>
            <w:r w:rsidRPr="00534776">
              <w:rPr>
                <w:rFonts w:cs="Times New Roman"/>
              </w:rPr>
              <w:t xml:space="preserve">Operation </w:t>
            </w:r>
            <w:proofErr w:type="spellStart"/>
            <w:r w:rsidRPr="00534776">
              <w:rPr>
                <w:rFonts w:cs="Times New Roman"/>
              </w:rPr>
              <w:t>IceBridge</w:t>
            </w:r>
            <w:proofErr w:type="spellEnd"/>
          </w:p>
        </w:tc>
      </w:tr>
      <w:tr w:rsidR="00534776" w:rsidRPr="00534776" w14:paraId="77F87E0E" w14:textId="77777777" w:rsidTr="00534776">
        <w:tc>
          <w:tcPr>
            <w:tcW w:w="1260" w:type="dxa"/>
          </w:tcPr>
          <w:p w14:paraId="6AB717DE" w14:textId="77777777" w:rsidR="00534776" w:rsidRPr="00534776" w:rsidRDefault="00534776" w:rsidP="00534776">
            <w:pPr>
              <w:rPr>
                <w:rFonts w:cs="Times New Roman"/>
              </w:rPr>
            </w:pPr>
            <w:r w:rsidRPr="00534776">
              <w:rPr>
                <w:rFonts w:cs="Times New Roman"/>
              </w:rPr>
              <w:t>PDR</w:t>
            </w:r>
          </w:p>
        </w:tc>
        <w:tc>
          <w:tcPr>
            <w:tcW w:w="8550" w:type="dxa"/>
          </w:tcPr>
          <w:p w14:paraId="0D1BA0E7" w14:textId="77777777" w:rsidR="00534776" w:rsidRPr="00534776" w:rsidRDefault="00534776" w:rsidP="00534776">
            <w:pPr>
              <w:rPr>
                <w:rFonts w:cs="Times New Roman"/>
              </w:rPr>
            </w:pPr>
            <w:r w:rsidRPr="00534776">
              <w:rPr>
                <w:rFonts w:cs="Times New Roman"/>
              </w:rPr>
              <w:t>Product Delivery Record</w:t>
            </w:r>
          </w:p>
        </w:tc>
      </w:tr>
      <w:tr w:rsidR="004A4518" w:rsidRPr="00534776" w14:paraId="3E64E0F4" w14:textId="77777777" w:rsidTr="00534776">
        <w:tc>
          <w:tcPr>
            <w:tcW w:w="1260" w:type="dxa"/>
          </w:tcPr>
          <w:p w14:paraId="6B6CC14E" w14:textId="3F16C11D" w:rsidR="004A4518" w:rsidRPr="00534776" w:rsidRDefault="004A4518" w:rsidP="00534776">
            <w:pPr>
              <w:rPr>
                <w:rFonts w:cs="Times New Roman"/>
              </w:rPr>
            </w:pPr>
            <w:r>
              <w:rPr>
                <w:rFonts w:cs="Times New Roman"/>
              </w:rPr>
              <w:t>PI</w:t>
            </w:r>
          </w:p>
        </w:tc>
        <w:tc>
          <w:tcPr>
            <w:tcW w:w="8550" w:type="dxa"/>
          </w:tcPr>
          <w:p w14:paraId="4640C8D1" w14:textId="3503509C" w:rsidR="004A4518" w:rsidRPr="00534776" w:rsidRDefault="004A4518" w:rsidP="00534776">
            <w:pPr>
              <w:rPr>
                <w:rFonts w:cs="Times New Roman"/>
              </w:rPr>
            </w:pPr>
            <w:r>
              <w:rPr>
                <w:rFonts w:cs="Times New Roman"/>
              </w:rPr>
              <w:t>Principal Investigator</w:t>
            </w:r>
          </w:p>
        </w:tc>
      </w:tr>
      <w:tr w:rsidR="004A4518" w:rsidRPr="00534776" w14:paraId="02D311B9" w14:textId="77777777" w:rsidTr="00534776">
        <w:tc>
          <w:tcPr>
            <w:tcW w:w="1260" w:type="dxa"/>
          </w:tcPr>
          <w:p w14:paraId="6AED1EA8" w14:textId="765BAAB0" w:rsidR="004A4518" w:rsidRPr="00534776" w:rsidRDefault="004A4518" w:rsidP="00534776">
            <w:pPr>
              <w:rPr>
                <w:rFonts w:cs="Times New Roman"/>
              </w:rPr>
            </w:pPr>
            <w:r>
              <w:rPr>
                <w:rFonts w:cs="Times New Roman"/>
              </w:rPr>
              <w:t>POC</w:t>
            </w:r>
          </w:p>
        </w:tc>
        <w:tc>
          <w:tcPr>
            <w:tcW w:w="8550" w:type="dxa"/>
          </w:tcPr>
          <w:p w14:paraId="25BDF0FE" w14:textId="1AC28F62" w:rsidR="004A4518" w:rsidRPr="00534776" w:rsidRDefault="004A4518" w:rsidP="00534776">
            <w:pPr>
              <w:rPr>
                <w:rFonts w:cs="Times New Roman"/>
              </w:rPr>
            </w:pPr>
            <w:r>
              <w:rPr>
                <w:rFonts w:cs="Times New Roman"/>
              </w:rPr>
              <w:t>Point of Contact</w:t>
            </w:r>
          </w:p>
        </w:tc>
      </w:tr>
      <w:tr w:rsidR="00534776" w:rsidRPr="00534776" w14:paraId="26412CB6" w14:textId="77777777" w:rsidTr="00534776">
        <w:tc>
          <w:tcPr>
            <w:tcW w:w="1260" w:type="dxa"/>
          </w:tcPr>
          <w:p w14:paraId="1308CB83" w14:textId="77777777" w:rsidR="00534776" w:rsidRPr="00534776" w:rsidRDefault="00534776" w:rsidP="00534776">
            <w:pPr>
              <w:rPr>
                <w:rFonts w:cs="Times New Roman"/>
              </w:rPr>
            </w:pPr>
            <w:r w:rsidRPr="00534776">
              <w:rPr>
                <w:rFonts w:cs="Times New Roman"/>
              </w:rPr>
              <w:t>QA</w:t>
            </w:r>
          </w:p>
        </w:tc>
        <w:tc>
          <w:tcPr>
            <w:tcW w:w="8550" w:type="dxa"/>
          </w:tcPr>
          <w:p w14:paraId="53740DC5" w14:textId="77777777" w:rsidR="00534776" w:rsidRPr="00534776" w:rsidRDefault="00534776" w:rsidP="00534776">
            <w:pPr>
              <w:rPr>
                <w:rFonts w:cs="Times New Roman"/>
              </w:rPr>
            </w:pPr>
            <w:r w:rsidRPr="00534776">
              <w:rPr>
                <w:rFonts w:cs="Times New Roman"/>
              </w:rPr>
              <w:t>Quality Assurance</w:t>
            </w:r>
          </w:p>
        </w:tc>
      </w:tr>
      <w:tr w:rsidR="00534776" w:rsidRPr="00534776" w14:paraId="6C04DC94" w14:textId="77777777" w:rsidTr="00534776">
        <w:tc>
          <w:tcPr>
            <w:tcW w:w="1260" w:type="dxa"/>
          </w:tcPr>
          <w:p w14:paraId="2D5D1C68" w14:textId="77777777" w:rsidR="00534776" w:rsidRPr="00534776" w:rsidRDefault="00534776" w:rsidP="00534776">
            <w:pPr>
              <w:rPr>
                <w:rFonts w:cs="Times New Roman"/>
              </w:rPr>
            </w:pPr>
            <w:r w:rsidRPr="00534776">
              <w:rPr>
                <w:rFonts w:cs="Times New Roman"/>
              </w:rPr>
              <w:t>QC</w:t>
            </w:r>
          </w:p>
        </w:tc>
        <w:tc>
          <w:tcPr>
            <w:tcW w:w="8550" w:type="dxa"/>
          </w:tcPr>
          <w:p w14:paraId="681796E6" w14:textId="77777777" w:rsidR="00534776" w:rsidRPr="00534776" w:rsidRDefault="00534776" w:rsidP="00534776">
            <w:pPr>
              <w:rPr>
                <w:rFonts w:cs="Times New Roman"/>
              </w:rPr>
            </w:pPr>
            <w:r w:rsidRPr="00534776">
              <w:rPr>
                <w:rFonts w:cs="Times New Roman"/>
              </w:rPr>
              <w:t>Quality Control</w:t>
            </w:r>
          </w:p>
        </w:tc>
      </w:tr>
      <w:tr w:rsidR="00534776" w:rsidRPr="00534776" w14:paraId="25081401" w14:textId="77777777" w:rsidTr="00534776">
        <w:tc>
          <w:tcPr>
            <w:tcW w:w="1260" w:type="dxa"/>
          </w:tcPr>
          <w:p w14:paraId="118F109B" w14:textId="77777777" w:rsidR="00534776" w:rsidRPr="00534776" w:rsidRDefault="00534776" w:rsidP="00534776">
            <w:pPr>
              <w:rPr>
                <w:rFonts w:cs="Times New Roman"/>
              </w:rPr>
            </w:pPr>
            <w:r w:rsidRPr="00534776">
              <w:rPr>
                <w:rFonts w:cs="Times New Roman"/>
              </w:rPr>
              <w:t>SSFR</w:t>
            </w:r>
          </w:p>
        </w:tc>
        <w:tc>
          <w:tcPr>
            <w:tcW w:w="8550" w:type="dxa"/>
          </w:tcPr>
          <w:p w14:paraId="387CC115" w14:textId="77777777" w:rsidR="00534776" w:rsidRPr="00534776" w:rsidRDefault="00534776" w:rsidP="00534776">
            <w:pPr>
              <w:rPr>
                <w:rFonts w:cs="Times New Roman"/>
              </w:rPr>
            </w:pPr>
            <w:r w:rsidRPr="00534776">
              <w:rPr>
                <w:rFonts w:cs="Times New Roman"/>
              </w:rPr>
              <w:t>Solar Spectral Flux Radiometer</w:t>
            </w:r>
          </w:p>
        </w:tc>
      </w:tr>
      <w:tr w:rsidR="004A4518" w:rsidRPr="00534776" w14:paraId="40294207" w14:textId="77777777" w:rsidTr="00534776">
        <w:tc>
          <w:tcPr>
            <w:tcW w:w="1260" w:type="dxa"/>
          </w:tcPr>
          <w:p w14:paraId="05628A59" w14:textId="09D6E3AF" w:rsidR="004A4518" w:rsidRPr="00534776" w:rsidRDefault="004A4518" w:rsidP="00534776">
            <w:pPr>
              <w:rPr>
                <w:rFonts w:cs="Times New Roman"/>
              </w:rPr>
            </w:pPr>
            <w:r>
              <w:rPr>
                <w:rFonts w:cs="Times New Roman"/>
              </w:rPr>
              <w:t>TBD</w:t>
            </w:r>
          </w:p>
        </w:tc>
        <w:tc>
          <w:tcPr>
            <w:tcW w:w="8550" w:type="dxa"/>
          </w:tcPr>
          <w:p w14:paraId="306224C4" w14:textId="5553F5D8" w:rsidR="004A4518" w:rsidRPr="00534776" w:rsidRDefault="004A4518" w:rsidP="00534776">
            <w:pPr>
              <w:rPr>
                <w:rFonts w:cs="Times New Roman"/>
              </w:rPr>
            </w:pPr>
            <w:r>
              <w:rPr>
                <w:rFonts w:cs="Times New Roman"/>
              </w:rPr>
              <w:t>To Be Determined</w:t>
            </w:r>
          </w:p>
        </w:tc>
      </w:tr>
      <w:tr w:rsidR="004A4518" w:rsidRPr="00534776" w14:paraId="1C41279E" w14:textId="77777777" w:rsidTr="00534776">
        <w:tc>
          <w:tcPr>
            <w:tcW w:w="1260" w:type="dxa"/>
          </w:tcPr>
          <w:p w14:paraId="008FF671" w14:textId="0A99A41E" w:rsidR="004A4518" w:rsidRDefault="004A4518" w:rsidP="00534776">
            <w:pPr>
              <w:rPr>
                <w:rFonts w:cs="Times New Roman"/>
              </w:rPr>
            </w:pPr>
            <w:r>
              <w:rPr>
                <w:rFonts w:cs="Times New Roman"/>
              </w:rPr>
              <w:t>UT</w:t>
            </w:r>
          </w:p>
        </w:tc>
        <w:tc>
          <w:tcPr>
            <w:tcW w:w="8550" w:type="dxa"/>
          </w:tcPr>
          <w:p w14:paraId="2DEDF0F1" w14:textId="110B4AD8" w:rsidR="004B4497" w:rsidRPr="00534776" w:rsidRDefault="00FD5196" w:rsidP="00534776">
            <w:pPr>
              <w:rPr>
                <w:rFonts w:cs="Times New Roman"/>
              </w:rPr>
            </w:pPr>
            <w:r>
              <w:rPr>
                <w:rFonts w:cs="Times New Roman"/>
              </w:rPr>
              <w:t>Universal Time</w:t>
            </w:r>
          </w:p>
        </w:tc>
      </w:tr>
    </w:tbl>
    <w:p w14:paraId="4FA56969" w14:textId="328AAA54" w:rsidR="006B57EC" w:rsidRPr="004A48DC" w:rsidRDefault="006B57EC" w:rsidP="00534776"/>
    <w:p w14:paraId="0D8DCC7E" w14:textId="77777777" w:rsidR="00E47E1F" w:rsidRPr="004A48DC" w:rsidRDefault="00E47E1F" w:rsidP="00534776"/>
    <w:p w14:paraId="13EAA68A" w14:textId="77777777" w:rsidR="00E47E1F" w:rsidRPr="004A48DC" w:rsidRDefault="00E47E1F" w:rsidP="00534776"/>
    <w:sectPr w:rsidR="00E47E1F" w:rsidRPr="004A48DC" w:rsidSect="006D7ABA">
      <w:headerReference w:type="even" r:id="rId56"/>
      <w:footerReference w:type="default" r:id="rId57"/>
      <w:headerReference w:type="first" r:id="rId58"/>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40DDF" w14:textId="77777777" w:rsidR="0033071D" w:rsidRDefault="0033071D">
      <w:r>
        <w:separator/>
      </w:r>
    </w:p>
  </w:endnote>
  <w:endnote w:type="continuationSeparator" w:id="0">
    <w:p w14:paraId="2D37BD00" w14:textId="77777777" w:rsidR="0033071D" w:rsidRDefault="0033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ont38">
    <w:altName w:val="Times New Roman"/>
    <w:charset w:val="00"/>
    <w:family w:val="auto"/>
    <w:pitch w:val="variable"/>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7D54CA" w14:textId="19B23857" w:rsidR="0033071D" w:rsidRPr="00AE1E90" w:rsidRDefault="0033071D" w:rsidP="00AE1E90">
    <w:pPr>
      <w:tabs>
        <w:tab w:val="center" w:pos="4680"/>
      </w:tabs>
      <w:spacing w:after="60"/>
      <w:ind w:left="-720"/>
      <w:rPr>
        <w:sz w:val="20"/>
        <w:szCs w:val="20"/>
      </w:rPr>
    </w:pPr>
    <w:r w:rsidRPr="00AE1E90">
      <w:rPr>
        <w:sz w:val="20"/>
        <w:szCs w:val="20"/>
      </w:rPr>
      <w:t>Check the ESDIS doc server at https://ops1-cm.ems.eosdis.nasa.gov/cm2/ to verify that this is the correct version prior to use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00859" w14:textId="1C6412B0" w:rsidR="0033071D" w:rsidRPr="002C0B2D" w:rsidRDefault="0033071D" w:rsidP="00BC22AB">
    <w:pPr>
      <w:tabs>
        <w:tab w:val="center" w:pos="4680"/>
      </w:tabs>
      <w:spacing w:after="60"/>
      <w:ind w:right="-1080" w:hanging="1260"/>
      <w:jc w:val="center"/>
      <w:rPr>
        <w:sz w:val="20"/>
        <w:szCs w:val="20"/>
      </w:rPr>
    </w:pPr>
    <w:r w:rsidRPr="002C0B2D">
      <w:rPr>
        <w:sz w:val="20"/>
        <w:szCs w:val="20"/>
      </w:rPr>
      <w:t xml:space="preserve">Check </w:t>
    </w:r>
    <w:r>
      <w:rPr>
        <w:sz w:val="20"/>
        <w:szCs w:val="20"/>
      </w:rPr>
      <w:t xml:space="preserve">ESDIS CM library, </w:t>
    </w:r>
    <w:hyperlink r:id="rId1" w:history="1">
      <w:r w:rsidRPr="002C0B2D">
        <w:rPr>
          <w:sz w:val="20"/>
          <w:szCs w:val="20"/>
        </w:rPr>
        <w:t>https://ops1-cm.ems.eosdis.nasa.gov/cm2/</w:t>
      </w:r>
    </w:hyperlink>
    <w:r>
      <w:rPr>
        <w:sz w:val="20"/>
        <w:szCs w:val="20"/>
      </w:rPr>
      <w:t xml:space="preserve">, </w:t>
    </w:r>
    <w:r w:rsidRPr="002C0B2D">
      <w:rPr>
        <w:sz w:val="20"/>
        <w:szCs w:val="20"/>
      </w:rPr>
      <w:t>to verify that this is the correct version prior to use</w:t>
    </w:r>
    <w:r>
      <w:rPr>
        <w:sz w:val="20"/>
        <w:szCs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8A5C5D" w14:textId="77777777" w:rsidR="0033071D" w:rsidRDefault="0033071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B95CC3">
      <w:rPr>
        <w:rStyle w:val="PageNumber"/>
        <w:noProof/>
      </w:rPr>
      <w:t>ii</w:t>
    </w:r>
    <w:r>
      <w:rPr>
        <w:rStyle w:val="PageNumber"/>
      </w:rPr>
      <w:fldChar w:fldCharType="end"/>
    </w:r>
  </w:p>
  <w:p w14:paraId="088A5C5E" w14:textId="6FFE08BA" w:rsidR="0033071D" w:rsidRDefault="0033071D">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2E8AF5" w14:textId="77777777" w:rsidR="0033071D" w:rsidRDefault="0033071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B95CC3">
      <w:rPr>
        <w:rStyle w:val="PageNumber"/>
        <w:noProof/>
      </w:rPr>
      <w:t>1</w:t>
    </w:r>
    <w:r>
      <w:rPr>
        <w:rStyle w:val="PageNumber"/>
      </w:rPr>
      <w:fldChar w:fldCharType="end"/>
    </w:r>
  </w:p>
  <w:p w14:paraId="0E95BC83" w14:textId="31FE8BD9" w:rsidR="0033071D" w:rsidRDefault="0033071D">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6C6938" w14:textId="77777777" w:rsidR="0033071D" w:rsidRDefault="0033071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B95CC3">
      <w:rPr>
        <w:rStyle w:val="PageNumber"/>
        <w:noProof/>
      </w:rPr>
      <w:t>2</w:t>
    </w:r>
    <w:r>
      <w:rPr>
        <w:rStyle w:val="PageNumber"/>
      </w:rPr>
      <w:fldChar w:fldCharType="end"/>
    </w:r>
  </w:p>
  <w:p w14:paraId="510D8054" w14:textId="394C6CD1" w:rsidR="0033071D" w:rsidRDefault="0033071D">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5DB847" w14:textId="1FBF3B30" w:rsidR="0033071D" w:rsidRDefault="0033071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B95CC3">
      <w:rPr>
        <w:rStyle w:val="PageNumber"/>
        <w:noProof/>
      </w:rPr>
      <w:t>16</w:t>
    </w:r>
    <w:r>
      <w:rPr>
        <w:rStyle w:val="PageNumber"/>
      </w:rPr>
      <w:fldChar w:fldCharType="end"/>
    </w:r>
  </w:p>
  <w:p w14:paraId="49737D32" w14:textId="6B13DD8B" w:rsidR="0033071D" w:rsidRDefault="0033071D">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7CFC6" w14:textId="77777777" w:rsidR="0033071D" w:rsidRDefault="0033071D">
      <w:r>
        <w:separator/>
      </w:r>
    </w:p>
  </w:footnote>
  <w:footnote w:type="continuationSeparator" w:id="0">
    <w:p w14:paraId="28DAC39A" w14:textId="77777777" w:rsidR="0033071D" w:rsidRDefault="003307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B8383C" w14:textId="0672D079" w:rsidR="0033071D" w:rsidRDefault="0033071D">
    <w:pPr>
      <w:pStyle w:val="Header"/>
    </w:pPr>
    <w:r>
      <w:rPr>
        <w:noProof/>
      </w:rPr>
      <w:pict w14:anchorId="396C2F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E543C" w14:textId="5C4C277A" w:rsidR="0033071D" w:rsidRDefault="0033071D">
    <w:pPr>
      <w:pStyle w:val="Header"/>
    </w:pPr>
    <w:r>
      <w:rPr>
        <w:noProof/>
      </w:rPr>
      <w:pict w14:anchorId="786F2E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left:0;text-align:left;margin-left:0;margin-top:0;width:494.9pt;height:164.95pt;rotation:315;z-index:-25163673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C119D9" w14:textId="3F1E44F8" w:rsidR="0033071D" w:rsidRDefault="0033071D" w:rsidP="00FC0F5D">
    <w:pPr>
      <w:pStyle w:val="Header"/>
      <w:tabs>
        <w:tab w:val="clear" w:pos="4320"/>
        <w:tab w:val="left" w:pos="7110"/>
      </w:tabs>
      <w:jc w:val="left"/>
    </w:pPr>
    <w:r>
      <w:t>ARISE Data Management Plan</w:t>
    </w:r>
    <w:r>
      <w:tab/>
      <w:t>423-PLAN-002, Revision -</w:t>
    </w:r>
  </w:p>
  <w:p w14:paraId="0C7057FB" w14:textId="32CAC54F" w:rsidR="0033071D" w:rsidRDefault="0033071D" w:rsidP="00B11294">
    <w:pPr>
      <w:pStyle w:val="Header"/>
    </w:pPr>
    <w:r>
      <w:t>Effective Date: &lt;Date&gt;</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28CB5A" w14:textId="524A7EE0" w:rsidR="0033071D" w:rsidRDefault="0033071D">
    <w:pPr>
      <w:pStyle w:val="Header"/>
    </w:pPr>
    <w:r>
      <w:rPr>
        <w:noProof/>
      </w:rPr>
      <w:pict w14:anchorId="539D3D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left:0;text-align:left;margin-left:0;margin-top:0;width:494.9pt;height:164.95pt;rotation:315;z-index:-25163468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F28116" w14:textId="359E08EF" w:rsidR="0033071D" w:rsidRDefault="0033071D">
    <w:pPr>
      <w:pStyle w:val="Header"/>
    </w:pPr>
    <w:r>
      <w:rPr>
        <w:noProof/>
      </w:rPr>
      <w:pict w14:anchorId="72DA23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68" type="#_x0000_t136" style="position:absolute;left:0;text-align:left;margin-left:0;margin-top:0;width:494.9pt;height:164.95pt;rotation:315;z-index:-25161830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881B60" w14:textId="5550342C" w:rsidR="0033071D" w:rsidRDefault="0033071D">
    <w:pPr>
      <w:pStyle w:val="Header"/>
    </w:pPr>
    <w:r>
      <w:rPr>
        <w:noProof/>
      </w:rPr>
      <w:pict w14:anchorId="33A4D3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069" type="#_x0000_t136" style="position:absolute;left:0;text-align:left;margin-left:0;margin-top:0;width:494.9pt;height:164.95pt;rotation:315;z-index:-25161625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503DB7" w14:textId="3A360F1D" w:rsidR="0033071D" w:rsidRDefault="0033071D" w:rsidP="00B23485">
    <w:pPr>
      <w:pStyle w:val="Header"/>
      <w:pBdr>
        <w:bottom w:val="none" w:sz="0" w:space="0" w:color="auto"/>
      </w:pBdr>
      <w:tabs>
        <w:tab w:val="clear" w:pos="4320"/>
        <w:tab w:val="clear" w:pos="8640"/>
        <w:tab w:val="left" w:pos="7560"/>
      </w:tabs>
      <w:jc w:val="left"/>
    </w:pPr>
    <w:r>
      <w:rPr>
        <w:noProof/>
      </w:rPr>
      <w:pict w14:anchorId="6605B0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t>ESDIS Document Template</w:t>
    </w:r>
    <w:r>
      <w:tab/>
      <w:t>423-FORM-002, A</w:t>
    </w:r>
  </w:p>
  <w:p w14:paraId="6E186552" w14:textId="3A9211F6" w:rsidR="0033071D" w:rsidRDefault="0033071D" w:rsidP="002C1B2F">
    <w:pPr>
      <w:pStyle w:val="Header"/>
      <w:pBdr>
        <w:bottom w:val="none" w:sz="0" w:space="0" w:color="auto"/>
      </w:pBdr>
      <w:tabs>
        <w:tab w:val="clear" w:pos="4320"/>
        <w:tab w:val="clear" w:pos="8640"/>
      </w:tabs>
    </w:pPr>
    <w:r>
      <w:t>Effective Date: &lt;Date&gt;</w:t>
    </w:r>
  </w:p>
  <w:p w14:paraId="38F3E2CA" w14:textId="77777777" w:rsidR="0033071D" w:rsidRPr="002C1B2F" w:rsidRDefault="0033071D" w:rsidP="002C1B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A2E915" w14:textId="52E7A6B8" w:rsidR="0033071D" w:rsidRDefault="0033071D" w:rsidP="00DB45C1">
    <w:pPr>
      <w:pStyle w:val="Header"/>
      <w:pBdr>
        <w:bottom w:val="none" w:sz="0" w:space="0" w:color="auto"/>
      </w:pBdr>
      <w:tabs>
        <w:tab w:val="clear" w:pos="4320"/>
        <w:tab w:val="clear" w:pos="8640"/>
      </w:tabs>
    </w:pPr>
    <w:r>
      <w:t>Effective Date:  February 2015</w:t>
    </w:r>
  </w:p>
  <w:p w14:paraId="7BA88720" w14:textId="29A98B14" w:rsidR="0033071D" w:rsidRDefault="0033071D" w:rsidP="0094770C">
    <w:pPr>
      <w:pStyle w:val="Header"/>
      <w:tabs>
        <w:tab w:val="clear" w:pos="4320"/>
        <w:tab w:val="clear" w:pos="8640"/>
      </w:tabs>
    </w:pPr>
    <w:r>
      <w:t>Expira</w:t>
    </w:r>
    <w:r w:rsidR="00B95CC3">
      <w:t>tion Date:  Febru</w:t>
    </w:r>
    <w:r>
      <w:t>ary 2020</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C33CF4" w14:textId="1854CA30" w:rsidR="0033071D" w:rsidRDefault="0033071D">
    <w:pPr>
      <w:pStyle w:val="Header"/>
    </w:pPr>
    <w:r>
      <w:rPr>
        <w:noProof/>
      </w:rPr>
      <w:pict w14:anchorId="31E0CE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left:0;text-align:left;margin-left:0;margin-top:0;width:494.9pt;height:164.95pt;rotation:315;z-index:-25164902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A84EE4" w14:textId="1941A111" w:rsidR="0033071D" w:rsidRDefault="0033071D" w:rsidP="00CF2A1E">
    <w:pPr>
      <w:pStyle w:val="Header"/>
      <w:tabs>
        <w:tab w:val="clear" w:pos="4320"/>
        <w:tab w:val="clear" w:pos="8640"/>
        <w:tab w:val="left" w:pos="7110"/>
        <w:tab w:val="left" w:pos="7740"/>
        <w:tab w:val="right" w:pos="9000"/>
      </w:tabs>
      <w:jc w:val="left"/>
    </w:pPr>
    <w:r>
      <w:t>ARISE Data Management Plan</w:t>
    </w:r>
    <w:r>
      <w:tab/>
      <w:t>423-PLAN-002, Revision -</w:t>
    </w:r>
  </w:p>
  <w:p w14:paraId="22836468" w14:textId="594E454A" w:rsidR="0033071D" w:rsidRDefault="0033071D">
    <w:pPr>
      <w:pStyle w:val="Header"/>
    </w:pPr>
    <w:r>
      <w:t>Effective Date: February 2015</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EAD132" w14:textId="2D63B309" w:rsidR="0033071D" w:rsidRDefault="0033071D">
    <w:pPr>
      <w:pStyle w:val="Header"/>
    </w:pPr>
    <w:r>
      <w:rPr>
        <w:noProof/>
      </w:rPr>
      <w:pict w14:anchorId="2FF036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94.9pt;height:164.95pt;rotation:315;z-index:-25164697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39A0A1" w14:textId="1CE47748" w:rsidR="0033071D" w:rsidRDefault="0033071D">
    <w:pPr>
      <w:pStyle w:val="Header"/>
    </w:pPr>
    <w:r>
      <w:rPr>
        <w:noProof/>
      </w:rPr>
      <w:pict w14:anchorId="0CD686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left:0;text-align:left;margin-left:0;margin-top:0;width:494.9pt;height:164.95pt;rotation:315;z-index:-25164288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55CAA4" w14:textId="1A79515D" w:rsidR="0033071D" w:rsidRDefault="0033071D" w:rsidP="00080015">
    <w:pPr>
      <w:pStyle w:val="Header"/>
      <w:tabs>
        <w:tab w:val="clear" w:pos="4320"/>
        <w:tab w:val="left" w:pos="7110"/>
      </w:tabs>
      <w:jc w:val="left"/>
    </w:pPr>
    <w:r>
      <w:t>ARISE Data Management Plan</w:t>
    </w:r>
    <w:r>
      <w:tab/>
      <w:t>423-PLAN-002, Revision -</w:t>
    </w:r>
  </w:p>
  <w:p w14:paraId="51888BE7" w14:textId="01479925" w:rsidR="0033071D" w:rsidRDefault="0033071D" w:rsidP="00B11294">
    <w:pPr>
      <w:pStyle w:val="Header"/>
    </w:pPr>
    <w:r>
      <w:t>Effective Date: &lt;Date&gt;</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FBA80C" w14:textId="4657FCC9" w:rsidR="0033071D" w:rsidRDefault="0033071D">
    <w:pPr>
      <w:pStyle w:val="Header"/>
    </w:pPr>
    <w:r>
      <w:rPr>
        <w:noProof/>
      </w:rPr>
      <w:pict w14:anchorId="6C34F2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left:0;text-align:left;margin-left:0;margin-top:0;width:494.9pt;height:164.95pt;rotation:315;z-index:-25164083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B22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8EC668"/>
    <w:lvl w:ilvl="0">
      <w:start w:val="1"/>
      <w:numFmt w:val="decimal"/>
      <w:lvlText w:val="%1."/>
      <w:lvlJc w:val="left"/>
      <w:pPr>
        <w:tabs>
          <w:tab w:val="num" w:pos="1800"/>
        </w:tabs>
        <w:ind w:left="1800" w:hanging="360"/>
      </w:pPr>
    </w:lvl>
  </w:abstractNum>
  <w:abstractNum w:abstractNumId="2">
    <w:nsid w:val="FFFFFF7D"/>
    <w:multiLevelType w:val="singleLevel"/>
    <w:tmpl w:val="4516E446"/>
    <w:lvl w:ilvl="0">
      <w:start w:val="1"/>
      <w:numFmt w:val="decimal"/>
      <w:lvlText w:val="%1."/>
      <w:lvlJc w:val="left"/>
      <w:pPr>
        <w:tabs>
          <w:tab w:val="num" w:pos="1440"/>
        </w:tabs>
        <w:ind w:left="1440" w:hanging="360"/>
      </w:pPr>
    </w:lvl>
  </w:abstractNum>
  <w:abstractNum w:abstractNumId="3">
    <w:nsid w:val="FFFFFF7E"/>
    <w:multiLevelType w:val="singleLevel"/>
    <w:tmpl w:val="202ED378"/>
    <w:lvl w:ilvl="0">
      <w:start w:val="1"/>
      <w:numFmt w:val="decimal"/>
      <w:lvlText w:val="%1."/>
      <w:lvlJc w:val="left"/>
      <w:pPr>
        <w:tabs>
          <w:tab w:val="num" w:pos="1080"/>
        </w:tabs>
        <w:ind w:left="1080" w:hanging="360"/>
      </w:pPr>
    </w:lvl>
  </w:abstractNum>
  <w:abstractNum w:abstractNumId="4">
    <w:nsid w:val="FFFFFF7F"/>
    <w:multiLevelType w:val="singleLevel"/>
    <w:tmpl w:val="853CCEF4"/>
    <w:lvl w:ilvl="0">
      <w:start w:val="1"/>
      <w:numFmt w:val="decimal"/>
      <w:lvlText w:val="%1."/>
      <w:lvlJc w:val="left"/>
      <w:pPr>
        <w:tabs>
          <w:tab w:val="num" w:pos="720"/>
        </w:tabs>
        <w:ind w:left="720" w:hanging="360"/>
      </w:pPr>
    </w:lvl>
  </w:abstractNum>
  <w:abstractNum w:abstractNumId="5">
    <w:nsid w:val="FFFFFF80"/>
    <w:multiLevelType w:val="singleLevel"/>
    <w:tmpl w:val="F6FCC0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94A8A1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3602D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600487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66E6CC0"/>
    <w:lvl w:ilvl="0">
      <w:start w:val="1"/>
      <w:numFmt w:val="decimal"/>
      <w:lvlText w:val="%1."/>
      <w:lvlJc w:val="left"/>
      <w:pPr>
        <w:tabs>
          <w:tab w:val="num" w:pos="360"/>
        </w:tabs>
        <w:ind w:left="360" w:hanging="360"/>
      </w:pPr>
    </w:lvl>
  </w:abstractNum>
  <w:abstractNum w:abstractNumId="10">
    <w:nsid w:val="FFFFFF89"/>
    <w:multiLevelType w:val="singleLevel"/>
    <w:tmpl w:val="96525CC2"/>
    <w:lvl w:ilvl="0">
      <w:start w:val="1"/>
      <w:numFmt w:val="bullet"/>
      <w:lvlText w:val=""/>
      <w:lvlJc w:val="left"/>
      <w:pPr>
        <w:tabs>
          <w:tab w:val="num" w:pos="360"/>
        </w:tabs>
        <w:ind w:left="360" w:hanging="360"/>
      </w:pPr>
      <w:rPr>
        <w:rFonts w:ascii="Symbol" w:hAnsi="Symbol" w:hint="default"/>
      </w:rPr>
    </w:lvl>
  </w:abstractNum>
  <w:abstractNum w:abstractNumId="11">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2BBB516F"/>
    <w:multiLevelType w:val="singleLevel"/>
    <w:tmpl w:val="C2A24832"/>
    <w:lvl w:ilvl="0">
      <w:start w:val="1"/>
      <w:numFmt w:val="decimal"/>
      <w:lvlText w:val="%1."/>
      <w:legacy w:legacy="1" w:legacySpace="0" w:legacyIndent="576"/>
      <w:lvlJc w:val="left"/>
      <w:pPr>
        <w:ind w:left="1440" w:hanging="576"/>
      </w:pPr>
    </w:lvl>
  </w:abstractNum>
  <w:abstractNum w:abstractNumId="13">
    <w:nsid w:val="31D27141"/>
    <w:multiLevelType w:val="hybridMultilevel"/>
    <w:tmpl w:val="1D187B64"/>
    <w:lvl w:ilvl="0" w:tplc="80688896">
      <w:start w:val="3"/>
      <w:numFmt w:val="decimal"/>
      <w:pStyle w:val="ContentsHeading"/>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D3019A"/>
    <w:multiLevelType w:val="hybridMultilevel"/>
    <w:tmpl w:val="A2AC282C"/>
    <w:lvl w:ilvl="0" w:tplc="380EF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9D6341"/>
    <w:multiLevelType w:val="multilevel"/>
    <w:tmpl w:val="A7DC4B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2E07B27"/>
    <w:multiLevelType w:val="hybridMultilevel"/>
    <w:tmpl w:val="9650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4666F"/>
    <w:multiLevelType w:val="multilevel"/>
    <w:tmpl w:val="C512E5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w:lvlJc w:val="left"/>
      <w:pPr>
        <w:ind w:left="4320" w:hanging="360"/>
      </w:pPr>
      <w:rPr>
        <w:rFonts w:hint="default"/>
        <w:sz w:val="3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AE44E86"/>
    <w:multiLevelType w:val="singleLevel"/>
    <w:tmpl w:val="501E0B82"/>
    <w:lvl w:ilvl="0">
      <w:start w:val="1"/>
      <w:numFmt w:val="lowerLetter"/>
      <w:lvlText w:val="%1."/>
      <w:legacy w:legacy="1" w:legacySpace="0" w:legacyIndent="432"/>
      <w:lvlJc w:val="left"/>
      <w:pPr>
        <w:ind w:left="864" w:hanging="432"/>
      </w:pPr>
    </w:lvl>
  </w:abstractNum>
  <w:num w:numId="1">
    <w:abstractNumId w:val="15"/>
  </w:num>
  <w:num w:numId="2">
    <w:abstractNumId w:val="17"/>
  </w:num>
  <w:num w:numId="3">
    <w:abstractNumId w:val="18"/>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num>
  <w:num w:numId="16">
    <w:abstractNumId w:val="16"/>
  </w:num>
  <w:num w:numId="17">
    <w:abstractNumId w:val="0"/>
  </w:num>
  <w:num w:numId="18">
    <w:abstractNumId w:val="13"/>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360"/>
  <w:drawingGridVerticalSpacing w:val="360"/>
  <w:displayHorizontalDrawingGridEvery w:val="0"/>
  <w:displayVerticalDrawingGridEvery w:val="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78"/>
    <w:rsid w:val="000001E6"/>
    <w:rsid w:val="00002E80"/>
    <w:rsid w:val="000050DF"/>
    <w:rsid w:val="000063E3"/>
    <w:rsid w:val="000158EA"/>
    <w:rsid w:val="00023C04"/>
    <w:rsid w:val="000241BE"/>
    <w:rsid w:val="00041A0F"/>
    <w:rsid w:val="0004259B"/>
    <w:rsid w:val="000562F5"/>
    <w:rsid w:val="000623EA"/>
    <w:rsid w:val="0006634A"/>
    <w:rsid w:val="0007589A"/>
    <w:rsid w:val="00080015"/>
    <w:rsid w:val="00085E32"/>
    <w:rsid w:val="00091D5D"/>
    <w:rsid w:val="00092C6B"/>
    <w:rsid w:val="00097FD0"/>
    <w:rsid w:val="000C026B"/>
    <w:rsid w:val="000C2CB0"/>
    <w:rsid w:val="000C3B46"/>
    <w:rsid w:val="000C7B43"/>
    <w:rsid w:val="000D1681"/>
    <w:rsid w:val="000E3996"/>
    <w:rsid w:val="001024D8"/>
    <w:rsid w:val="00117784"/>
    <w:rsid w:val="00120E1D"/>
    <w:rsid w:val="00147FB4"/>
    <w:rsid w:val="00151D22"/>
    <w:rsid w:val="001524B5"/>
    <w:rsid w:val="0016165A"/>
    <w:rsid w:val="001632D9"/>
    <w:rsid w:val="00163D09"/>
    <w:rsid w:val="00165DC3"/>
    <w:rsid w:val="00174076"/>
    <w:rsid w:val="00176A02"/>
    <w:rsid w:val="00186A7B"/>
    <w:rsid w:val="00191769"/>
    <w:rsid w:val="001A5BC7"/>
    <w:rsid w:val="001B42CF"/>
    <w:rsid w:val="001B632C"/>
    <w:rsid w:val="001B7968"/>
    <w:rsid w:val="001C35A1"/>
    <w:rsid w:val="001C5942"/>
    <w:rsid w:val="001D0B62"/>
    <w:rsid w:val="001D1067"/>
    <w:rsid w:val="001D2760"/>
    <w:rsid w:val="001D659B"/>
    <w:rsid w:val="001D71B0"/>
    <w:rsid w:val="001F723D"/>
    <w:rsid w:val="002103DC"/>
    <w:rsid w:val="00215416"/>
    <w:rsid w:val="00216679"/>
    <w:rsid w:val="0022143B"/>
    <w:rsid w:val="00233239"/>
    <w:rsid w:val="0024308A"/>
    <w:rsid w:val="00243EAB"/>
    <w:rsid w:val="00254731"/>
    <w:rsid w:val="0026745C"/>
    <w:rsid w:val="00285F05"/>
    <w:rsid w:val="00293071"/>
    <w:rsid w:val="00295455"/>
    <w:rsid w:val="002A77C0"/>
    <w:rsid w:val="002B1F3C"/>
    <w:rsid w:val="002C04DC"/>
    <w:rsid w:val="002C0B2D"/>
    <w:rsid w:val="002C1B2F"/>
    <w:rsid w:val="002D6EB2"/>
    <w:rsid w:val="002E001D"/>
    <w:rsid w:val="002E1B3B"/>
    <w:rsid w:val="002F317A"/>
    <w:rsid w:val="002F5DB5"/>
    <w:rsid w:val="00305BD0"/>
    <w:rsid w:val="0030792D"/>
    <w:rsid w:val="00322615"/>
    <w:rsid w:val="0033071D"/>
    <w:rsid w:val="00336E68"/>
    <w:rsid w:val="00344BFE"/>
    <w:rsid w:val="003452BA"/>
    <w:rsid w:val="0034639D"/>
    <w:rsid w:val="00347FDA"/>
    <w:rsid w:val="00354FD0"/>
    <w:rsid w:val="00362673"/>
    <w:rsid w:val="00365117"/>
    <w:rsid w:val="00366C99"/>
    <w:rsid w:val="003716D7"/>
    <w:rsid w:val="003738C4"/>
    <w:rsid w:val="00376171"/>
    <w:rsid w:val="00386114"/>
    <w:rsid w:val="00392240"/>
    <w:rsid w:val="00392F7A"/>
    <w:rsid w:val="0039387A"/>
    <w:rsid w:val="003B173E"/>
    <w:rsid w:val="003C2915"/>
    <w:rsid w:val="003C2BAF"/>
    <w:rsid w:val="003C3971"/>
    <w:rsid w:val="003D03DA"/>
    <w:rsid w:val="003E3564"/>
    <w:rsid w:val="003E61E7"/>
    <w:rsid w:val="003E7F86"/>
    <w:rsid w:val="00401AE6"/>
    <w:rsid w:val="004205B6"/>
    <w:rsid w:val="004218C8"/>
    <w:rsid w:val="0042649B"/>
    <w:rsid w:val="00427178"/>
    <w:rsid w:val="00436795"/>
    <w:rsid w:val="00437C4F"/>
    <w:rsid w:val="00445A04"/>
    <w:rsid w:val="0044667F"/>
    <w:rsid w:val="00466E6A"/>
    <w:rsid w:val="004677CF"/>
    <w:rsid w:val="00480BB6"/>
    <w:rsid w:val="00485F17"/>
    <w:rsid w:val="00490CEE"/>
    <w:rsid w:val="00493073"/>
    <w:rsid w:val="004A4518"/>
    <w:rsid w:val="004A48DC"/>
    <w:rsid w:val="004B4497"/>
    <w:rsid w:val="004B4E47"/>
    <w:rsid w:val="004C6B65"/>
    <w:rsid w:val="004D403F"/>
    <w:rsid w:val="004D657C"/>
    <w:rsid w:val="004E176F"/>
    <w:rsid w:val="004E1A33"/>
    <w:rsid w:val="004E33C4"/>
    <w:rsid w:val="004E4273"/>
    <w:rsid w:val="004F02C5"/>
    <w:rsid w:val="004F52FA"/>
    <w:rsid w:val="00505E7C"/>
    <w:rsid w:val="00515556"/>
    <w:rsid w:val="00522E9C"/>
    <w:rsid w:val="00525969"/>
    <w:rsid w:val="00527F5F"/>
    <w:rsid w:val="00534776"/>
    <w:rsid w:val="00536254"/>
    <w:rsid w:val="005407BD"/>
    <w:rsid w:val="00543A20"/>
    <w:rsid w:val="00551A71"/>
    <w:rsid w:val="005604B1"/>
    <w:rsid w:val="00564542"/>
    <w:rsid w:val="00573BF2"/>
    <w:rsid w:val="005740D9"/>
    <w:rsid w:val="00582374"/>
    <w:rsid w:val="00582B1E"/>
    <w:rsid w:val="005A231F"/>
    <w:rsid w:val="005A605C"/>
    <w:rsid w:val="005B16EB"/>
    <w:rsid w:val="005B7E88"/>
    <w:rsid w:val="005C5E02"/>
    <w:rsid w:val="005C5FB7"/>
    <w:rsid w:val="005D0F14"/>
    <w:rsid w:val="005F00DA"/>
    <w:rsid w:val="005F4CBC"/>
    <w:rsid w:val="005F5082"/>
    <w:rsid w:val="00601F3A"/>
    <w:rsid w:val="00602DB5"/>
    <w:rsid w:val="00602F93"/>
    <w:rsid w:val="00612DB6"/>
    <w:rsid w:val="00613641"/>
    <w:rsid w:val="006152FC"/>
    <w:rsid w:val="006160C0"/>
    <w:rsid w:val="006167B2"/>
    <w:rsid w:val="0062061E"/>
    <w:rsid w:val="00630FE1"/>
    <w:rsid w:val="00632E6A"/>
    <w:rsid w:val="00634322"/>
    <w:rsid w:val="0064720A"/>
    <w:rsid w:val="0064748E"/>
    <w:rsid w:val="00664802"/>
    <w:rsid w:val="00683069"/>
    <w:rsid w:val="00695A4A"/>
    <w:rsid w:val="006A02C0"/>
    <w:rsid w:val="006B42A1"/>
    <w:rsid w:val="006B57EC"/>
    <w:rsid w:val="006D2C60"/>
    <w:rsid w:val="006D53C1"/>
    <w:rsid w:val="006D7ABA"/>
    <w:rsid w:val="006E116A"/>
    <w:rsid w:val="00715D5E"/>
    <w:rsid w:val="0072140E"/>
    <w:rsid w:val="0073245F"/>
    <w:rsid w:val="007434F2"/>
    <w:rsid w:val="00750019"/>
    <w:rsid w:val="00753523"/>
    <w:rsid w:val="00760D94"/>
    <w:rsid w:val="007703D7"/>
    <w:rsid w:val="00776534"/>
    <w:rsid w:val="007772FA"/>
    <w:rsid w:val="007822D4"/>
    <w:rsid w:val="0079116E"/>
    <w:rsid w:val="007939B9"/>
    <w:rsid w:val="007A162B"/>
    <w:rsid w:val="007A45FD"/>
    <w:rsid w:val="007A740A"/>
    <w:rsid w:val="007B6F1B"/>
    <w:rsid w:val="007C0CAF"/>
    <w:rsid w:val="007C1922"/>
    <w:rsid w:val="007C4836"/>
    <w:rsid w:val="007C4DA1"/>
    <w:rsid w:val="007C6722"/>
    <w:rsid w:val="007E073B"/>
    <w:rsid w:val="007E5906"/>
    <w:rsid w:val="007E65E3"/>
    <w:rsid w:val="007F023E"/>
    <w:rsid w:val="007F3CC1"/>
    <w:rsid w:val="00801576"/>
    <w:rsid w:val="00812CC5"/>
    <w:rsid w:val="00814271"/>
    <w:rsid w:val="0082165C"/>
    <w:rsid w:val="00821E46"/>
    <w:rsid w:val="0082676C"/>
    <w:rsid w:val="008475D2"/>
    <w:rsid w:val="00853B0A"/>
    <w:rsid w:val="00854B75"/>
    <w:rsid w:val="00855EBD"/>
    <w:rsid w:val="00857D2E"/>
    <w:rsid w:val="00862810"/>
    <w:rsid w:val="008660D8"/>
    <w:rsid w:val="00870076"/>
    <w:rsid w:val="0087688B"/>
    <w:rsid w:val="00877C92"/>
    <w:rsid w:val="00877DA0"/>
    <w:rsid w:val="00882D04"/>
    <w:rsid w:val="00887027"/>
    <w:rsid w:val="00890676"/>
    <w:rsid w:val="008A2B5A"/>
    <w:rsid w:val="008A3279"/>
    <w:rsid w:val="008A522C"/>
    <w:rsid w:val="008A7613"/>
    <w:rsid w:val="008A79AC"/>
    <w:rsid w:val="008B0FE0"/>
    <w:rsid w:val="008B24FA"/>
    <w:rsid w:val="008B4BDB"/>
    <w:rsid w:val="008C6692"/>
    <w:rsid w:val="008E163A"/>
    <w:rsid w:val="008E1B3D"/>
    <w:rsid w:val="008E56A2"/>
    <w:rsid w:val="008E5A78"/>
    <w:rsid w:val="008F1F12"/>
    <w:rsid w:val="008F2CB9"/>
    <w:rsid w:val="008F6D52"/>
    <w:rsid w:val="008F7664"/>
    <w:rsid w:val="008F77BE"/>
    <w:rsid w:val="009136EA"/>
    <w:rsid w:val="00917862"/>
    <w:rsid w:val="00927104"/>
    <w:rsid w:val="00930BDA"/>
    <w:rsid w:val="009466C0"/>
    <w:rsid w:val="0094770C"/>
    <w:rsid w:val="0095063B"/>
    <w:rsid w:val="0095070B"/>
    <w:rsid w:val="00966528"/>
    <w:rsid w:val="009706BD"/>
    <w:rsid w:val="00977A83"/>
    <w:rsid w:val="009849E5"/>
    <w:rsid w:val="00991A54"/>
    <w:rsid w:val="009932A8"/>
    <w:rsid w:val="009A01E7"/>
    <w:rsid w:val="009A0815"/>
    <w:rsid w:val="009A2F54"/>
    <w:rsid w:val="009A35A1"/>
    <w:rsid w:val="009A57F4"/>
    <w:rsid w:val="009B0492"/>
    <w:rsid w:val="009B2373"/>
    <w:rsid w:val="009B723D"/>
    <w:rsid w:val="009C0399"/>
    <w:rsid w:val="009C4CD7"/>
    <w:rsid w:val="009C4E86"/>
    <w:rsid w:val="009D1723"/>
    <w:rsid w:val="009D177C"/>
    <w:rsid w:val="009D7684"/>
    <w:rsid w:val="009D7E4C"/>
    <w:rsid w:val="009F335D"/>
    <w:rsid w:val="00A0084E"/>
    <w:rsid w:val="00A14D60"/>
    <w:rsid w:val="00A152D5"/>
    <w:rsid w:val="00A2136F"/>
    <w:rsid w:val="00A21A9E"/>
    <w:rsid w:val="00A2422B"/>
    <w:rsid w:val="00A26466"/>
    <w:rsid w:val="00A26C5E"/>
    <w:rsid w:val="00A448DF"/>
    <w:rsid w:val="00A450EA"/>
    <w:rsid w:val="00A55BCF"/>
    <w:rsid w:val="00A606AE"/>
    <w:rsid w:val="00A609E2"/>
    <w:rsid w:val="00A62697"/>
    <w:rsid w:val="00A62D9C"/>
    <w:rsid w:val="00A8205E"/>
    <w:rsid w:val="00AA25FE"/>
    <w:rsid w:val="00AA367D"/>
    <w:rsid w:val="00AB22CD"/>
    <w:rsid w:val="00AB2EAB"/>
    <w:rsid w:val="00AB5171"/>
    <w:rsid w:val="00AB757B"/>
    <w:rsid w:val="00AD4370"/>
    <w:rsid w:val="00AE1E90"/>
    <w:rsid w:val="00AE759F"/>
    <w:rsid w:val="00AF17F8"/>
    <w:rsid w:val="00AF71DA"/>
    <w:rsid w:val="00B05C10"/>
    <w:rsid w:val="00B05C94"/>
    <w:rsid w:val="00B11294"/>
    <w:rsid w:val="00B15906"/>
    <w:rsid w:val="00B23485"/>
    <w:rsid w:val="00B31137"/>
    <w:rsid w:val="00B3278C"/>
    <w:rsid w:val="00B35750"/>
    <w:rsid w:val="00B35955"/>
    <w:rsid w:val="00B36C25"/>
    <w:rsid w:val="00B448D6"/>
    <w:rsid w:val="00B50516"/>
    <w:rsid w:val="00B544B3"/>
    <w:rsid w:val="00B55E47"/>
    <w:rsid w:val="00B71FED"/>
    <w:rsid w:val="00B8180A"/>
    <w:rsid w:val="00B907D6"/>
    <w:rsid w:val="00B90E87"/>
    <w:rsid w:val="00B95CC3"/>
    <w:rsid w:val="00B97505"/>
    <w:rsid w:val="00BA1A25"/>
    <w:rsid w:val="00BA5A6F"/>
    <w:rsid w:val="00BB0F9F"/>
    <w:rsid w:val="00BB2768"/>
    <w:rsid w:val="00BC22AB"/>
    <w:rsid w:val="00BC3980"/>
    <w:rsid w:val="00BC4A8B"/>
    <w:rsid w:val="00BC6532"/>
    <w:rsid w:val="00BD66F8"/>
    <w:rsid w:val="00BE271E"/>
    <w:rsid w:val="00BE3536"/>
    <w:rsid w:val="00BF30D9"/>
    <w:rsid w:val="00BF7FA0"/>
    <w:rsid w:val="00C00AAA"/>
    <w:rsid w:val="00C0458D"/>
    <w:rsid w:val="00C072BC"/>
    <w:rsid w:val="00C139AB"/>
    <w:rsid w:val="00C154BB"/>
    <w:rsid w:val="00C2088E"/>
    <w:rsid w:val="00C33E7D"/>
    <w:rsid w:val="00C40422"/>
    <w:rsid w:val="00C40FE8"/>
    <w:rsid w:val="00C452B7"/>
    <w:rsid w:val="00C5053B"/>
    <w:rsid w:val="00C546D2"/>
    <w:rsid w:val="00C65A24"/>
    <w:rsid w:val="00C6768E"/>
    <w:rsid w:val="00C76098"/>
    <w:rsid w:val="00C760BC"/>
    <w:rsid w:val="00C8109B"/>
    <w:rsid w:val="00C81E0B"/>
    <w:rsid w:val="00C910C1"/>
    <w:rsid w:val="00CA133B"/>
    <w:rsid w:val="00CA7478"/>
    <w:rsid w:val="00CC7261"/>
    <w:rsid w:val="00CE0711"/>
    <w:rsid w:val="00CE0C4A"/>
    <w:rsid w:val="00CE2189"/>
    <w:rsid w:val="00CF2A1E"/>
    <w:rsid w:val="00CF7FAB"/>
    <w:rsid w:val="00D05F73"/>
    <w:rsid w:val="00D2397B"/>
    <w:rsid w:val="00D26371"/>
    <w:rsid w:val="00D30C89"/>
    <w:rsid w:val="00D330DD"/>
    <w:rsid w:val="00D33F04"/>
    <w:rsid w:val="00D35828"/>
    <w:rsid w:val="00D3583C"/>
    <w:rsid w:val="00D36E11"/>
    <w:rsid w:val="00D403D2"/>
    <w:rsid w:val="00D45AF1"/>
    <w:rsid w:val="00D46611"/>
    <w:rsid w:val="00D53FE2"/>
    <w:rsid w:val="00D55C82"/>
    <w:rsid w:val="00D560D5"/>
    <w:rsid w:val="00D57504"/>
    <w:rsid w:val="00D64C3F"/>
    <w:rsid w:val="00D70454"/>
    <w:rsid w:val="00D9015A"/>
    <w:rsid w:val="00D924E3"/>
    <w:rsid w:val="00D97A16"/>
    <w:rsid w:val="00DA3478"/>
    <w:rsid w:val="00DA705C"/>
    <w:rsid w:val="00DB0172"/>
    <w:rsid w:val="00DB45C1"/>
    <w:rsid w:val="00DB5F22"/>
    <w:rsid w:val="00DC33E2"/>
    <w:rsid w:val="00DE3A6B"/>
    <w:rsid w:val="00DF2F45"/>
    <w:rsid w:val="00E00238"/>
    <w:rsid w:val="00E03A3A"/>
    <w:rsid w:val="00E13319"/>
    <w:rsid w:val="00E175C8"/>
    <w:rsid w:val="00E231D1"/>
    <w:rsid w:val="00E31E7C"/>
    <w:rsid w:val="00E35A8F"/>
    <w:rsid w:val="00E35D7E"/>
    <w:rsid w:val="00E40527"/>
    <w:rsid w:val="00E452E3"/>
    <w:rsid w:val="00E47E1F"/>
    <w:rsid w:val="00E51240"/>
    <w:rsid w:val="00E535E5"/>
    <w:rsid w:val="00E54356"/>
    <w:rsid w:val="00E56830"/>
    <w:rsid w:val="00E574C3"/>
    <w:rsid w:val="00E57682"/>
    <w:rsid w:val="00E67917"/>
    <w:rsid w:val="00E70CB9"/>
    <w:rsid w:val="00E83891"/>
    <w:rsid w:val="00E83D63"/>
    <w:rsid w:val="00E902BC"/>
    <w:rsid w:val="00E910A8"/>
    <w:rsid w:val="00EA2F34"/>
    <w:rsid w:val="00EB1CB9"/>
    <w:rsid w:val="00ED089C"/>
    <w:rsid w:val="00EE2CCC"/>
    <w:rsid w:val="00EF0D2C"/>
    <w:rsid w:val="00EF204B"/>
    <w:rsid w:val="00EF3C1D"/>
    <w:rsid w:val="00F03D0B"/>
    <w:rsid w:val="00F0406F"/>
    <w:rsid w:val="00F06393"/>
    <w:rsid w:val="00F15885"/>
    <w:rsid w:val="00F23F1B"/>
    <w:rsid w:val="00F4486E"/>
    <w:rsid w:val="00F56267"/>
    <w:rsid w:val="00F60194"/>
    <w:rsid w:val="00F65CDB"/>
    <w:rsid w:val="00F67E1B"/>
    <w:rsid w:val="00F75166"/>
    <w:rsid w:val="00F76D14"/>
    <w:rsid w:val="00F80CDA"/>
    <w:rsid w:val="00FA2350"/>
    <w:rsid w:val="00FA4F44"/>
    <w:rsid w:val="00FA545E"/>
    <w:rsid w:val="00FB74F3"/>
    <w:rsid w:val="00FC0B8E"/>
    <w:rsid w:val="00FC0F5D"/>
    <w:rsid w:val="00FC2ACE"/>
    <w:rsid w:val="00FC2CA3"/>
    <w:rsid w:val="00FD5196"/>
    <w:rsid w:val="00FD6D52"/>
    <w:rsid w:val="00FE079A"/>
    <w:rsid w:val="00FE4BAE"/>
    <w:rsid w:val="00FF293B"/>
    <w:rsid w:val="00FF7A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088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7" w:uiPriority="39"/>
    <w:lsdException w:name="footer" w:uiPriority="99"/>
    <w:lsdException w:name="table of figures" w:uiPriority="99"/>
    <w:lsdException w:name="Hyperlink" w:uiPriority="99"/>
    <w:lsdException w:name="Table Grid" w:uiPriority="59"/>
    <w:lsdException w:name="List Paragraph" w:uiPriority="34" w:qFormat="1"/>
  </w:latentStyles>
  <w:style w:type="paragraph" w:default="1" w:styleId="Normal">
    <w:name w:val="Normal"/>
    <w:qFormat/>
    <w:rsid w:val="009C4CD7"/>
    <w:rPr>
      <w:rFonts w:ascii="Times New Roman" w:hAnsi="Times New Roman"/>
    </w:rPr>
  </w:style>
  <w:style w:type="paragraph" w:styleId="Heading1">
    <w:name w:val="heading 1"/>
    <w:aliases w:val="FPD Heading 1"/>
    <w:basedOn w:val="Normal"/>
    <w:next w:val="Normal"/>
    <w:link w:val="Heading1Char"/>
    <w:autoRedefine/>
    <w:uiPriority w:val="9"/>
    <w:qFormat/>
    <w:rsid w:val="00515556"/>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iPriority w:val="9"/>
    <w:unhideWhenUsed/>
    <w:qFormat/>
    <w:rsid w:val="00DC33E2"/>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iPriority w:val="9"/>
    <w:unhideWhenUsed/>
    <w:qFormat/>
    <w:rsid w:val="006B42A1"/>
    <w:pPr>
      <w:keepNext/>
      <w:keepLines/>
      <w:numPr>
        <w:ilvl w:val="2"/>
        <w:numId w:val="1"/>
      </w:numPr>
      <w:spacing w:before="120" w:after="120"/>
      <w:outlineLvl w:val="2"/>
    </w:pPr>
    <w:rPr>
      <w:rFonts w:eastAsiaTheme="majorEastAsia" w:cstheme="majorBidi"/>
      <w:bCs/>
    </w:rPr>
  </w:style>
  <w:style w:type="paragraph" w:styleId="Heading4">
    <w:name w:val="heading 4"/>
    <w:aliases w:val="FPD Heading 4"/>
    <w:basedOn w:val="Heading3"/>
    <w:next w:val="Normal"/>
    <w:link w:val="Heading4Char"/>
    <w:autoRedefine/>
    <w:uiPriority w:val="9"/>
    <w:unhideWhenUsed/>
    <w:qFormat/>
    <w:rsid w:val="001D0B62"/>
    <w:pPr>
      <w:numPr>
        <w:ilvl w:val="3"/>
      </w:numPr>
      <w:ind w:left="810" w:hanging="810"/>
      <w:outlineLvl w:val="3"/>
    </w:pPr>
  </w:style>
  <w:style w:type="paragraph" w:styleId="Heading5">
    <w:name w:val="heading 5"/>
    <w:basedOn w:val="Normal"/>
    <w:next w:val="Normal"/>
    <w:link w:val="Heading5Char"/>
    <w:uiPriority w:val="9"/>
    <w:unhideWhenUsed/>
    <w:rsid w:val="000562F5"/>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rsid w:val="000562F5"/>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aliases w:val="FPD Appendix Title"/>
    <w:basedOn w:val="Normal"/>
    <w:next w:val="Normal"/>
    <w:link w:val="Heading7Char"/>
    <w:autoRedefine/>
    <w:uiPriority w:val="9"/>
    <w:unhideWhenUsed/>
    <w:qFormat/>
    <w:rsid w:val="00515556"/>
    <w:pPr>
      <w:keepNext/>
      <w:keepLines/>
      <w:numPr>
        <w:ilvl w:val="6"/>
        <w:numId w:val="2"/>
      </w:numPr>
      <w:tabs>
        <w:tab w:val="left" w:pos="1440"/>
      </w:tabs>
      <w:spacing w:after="240"/>
      <w:ind w:left="1440" w:hanging="1440"/>
      <w:jc w:val="center"/>
      <w:outlineLvl w:val="6"/>
    </w:pPr>
    <w:rPr>
      <w:rFonts w:eastAsiaTheme="majorEastAsia" w:cstheme="majorBidi"/>
      <w:b/>
      <w:iCs/>
      <w:sz w:val="32"/>
    </w:rPr>
  </w:style>
  <w:style w:type="paragraph" w:styleId="Heading8">
    <w:name w:val="heading 8"/>
    <w:basedOn w:val="Normal"/>
    <w:next w:val="Normal"/>
    <w:link w:val="Heading8Char"/>
    <w:uiPriority w:val="9"/>
    <w:unhideWhenUsed/>
    <w:rsid w:val="000562F5"/>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unhideWhenUsed/>
    <w:rsid w:val="000562F5"/>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uiPriority w:val="9"/>
    <w:rsid w:val="00515556"/>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9D7E4C"/>
    <w:pPr>
      <w:keepNext/>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38368A"/>
    <w:pPr>
      <w:tabs>
        <w:tab w:val="left" w:pos="1510"/>
        <w:tab w:val="right" w:leader="dot" w:pos="9350"/>
      </w:tabs>
      <w:ind w:left="720"/>
    </w:pPr>
    <w:rPr>
      <w:rFonts w:eastAsia="Times New Roman" w:cs="Times New Roman"/>
      <w:b/>
      <w:noProof/>
      <w:szCs w:val="20"/>
    </w:rPr>
  </w:style>
  <w:style w:type="character" w:customStyle="1" w:styleId="Heading2Char">
    <w:name w:val="Heading 2 Char"/>
    <w:aliases w:val="FPD Heading 2 Char"/>
    <w:basedOn w:val="DefaultParagraphFont"/>
    <w:link w:val="Heading2"/>
    <w:uiPriority w:val="9"/>
    <w:rsid w:val="00DC33E2"/>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uiPriority w:val="9"/>
    <w:rsid w:val="006B42A1"/>
    <w:rPr>
      <w:rFonts w:ascii="Times New Roman" w:eastAsiaTheme="majorEastAsia" w:hAnsi="Times New Roman" w:cstheme="majorBidi"/>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aliases w:val="FPD Heading 4 Char"/>
    <w:basedOn w:val="DefaultParagraphFont"/>
    <w:link w:val="Heading4"/>
    <w:uiPriority w:val="9"/>
    <w:rsid w:val="001D0B62"/>
    <w:rPr>
      <w:rFonts w:ascii="Times New Roman" w:eastAsiaTheme="majorEastAsia" w:hAnsi="Times New Roman" w:cstheme="majorBidi"/>
      <w:bCs/>
    </w:rPr>
  </w:style>
  <w:style w:type="character" w:customStyle="1" w:styleId="Heading5Char">
    <w:name w:val="Heading 5 Char"/>
    <w:basedOn w:val="DefaultParagraphFont"/>
    <w:link w:val="Heading5"/>
    <w:uiPriority w:val="9"/>
    <w:rsid w:val="000562F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sid w:val="000562F5"/>
    <w:rPr>
      <w:rFonts w:asciiTheme="majorHAnsi" w:eastAsiaTheme="majorEastAsia" w:hAnsiTheme="majorHAnsi" w:cstheme="majorBidi"/>
      <w:i/>
      <w:iCs/>
      <w:color w:val="244061" w:themeColor="accent1" w:themeShade="80"/>
    </w:rPr>
  </w:style>
  <w:style w:type="character" w:customStyle="1" w:styleId="Heading7Char">
    <w:name w:val="Heading 7 Char"/>
    <w:aliases w:val="FPD Appendix Title Char"/>
    <w:basedOn w:val="DefaultParagraphFont"/>
    <w:link w:val="Heading7"/>
    <w:uiPriority w:val="9"/>
    <w:rsid w:val="00515556"/>
    <w:rPr>
      <w:rFonts w:ascii="Times New Roman" w:eastAsiaTheme="majorEastAsia" w:hAnsi="Times New Roman" w:cstheme="majorBidi"/>
      <w:b/>
      <w:iCs/>
      <w:sz w:val="32"/>
    </w:rPr>
  </w:style>
  <w:style w:type="character" w:customStyle="1" w:styleId="Heading8Char">
    <w:name w:val="Heading 8 Char"/>
    <w:basedOn w:val="DefaultParagraphFont"/>
    <w:link w:val="Heading8"/>
    <w:uiPriority w:val="9"/>
    <w:rsid w:val="000562F5"/>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rsid w:val="000562F5"/>
    <w:rPr>
      <w:rFonts w:asciiTheme="majorHAnsi" w:eastAsiaTheme="majorEastAsia" w:hAnsiTheme="majorHAnsi" w:cstheme="majorBidi"/>
      <w:i/>
      <w:iCs/>
      <w:color w:val="363636" w:themeColor="text1" w:themeTint="C9"/>
      <w:sz w:val="20"/>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4C6B65"/>
    <w:pPr>
      <w:ind w:left="960"/>
    </w:pPr>
  </w:style>
  <w:style w:type="paragraph" w:styleId="TOC6">
    <w:name w:val="toc 6"/>
    <w:basedOn w:val="Normal"/>
    <w:next w:val="Normal"/>
    <w:autoRedefine/>
    <w:rsid w:val="004C6B65"/>
    <w:pPr>
      <w:ind w:left="1200"/>
    </w:pPr>
  </w:style>
  <w:style w:type="paragraph" w:styleId="TOC7">
    <w:name w:val="toc 7"/>
    <w:basedOn w:val="Normal"/>
    <w:next w:val="Normal"/>
    <w:autoRedefine/>
    <w:uiPriority w:val="39"/>
    <w:rsid w:val="009D7684"/>
    <w:pPr>
      <w:tabs>
        <w:tab w:val="left" w:pos="1350"/>
        <w:tab w:val="right" w:leader="dot" w:pos="9350"/>
      </w:tabs>
    </w:pPr>
  </w:style>
  <w:style w:type="paragraph" w:styleId="TOC8">
    <w:name w:val="toc 8"/>
    <w:basedOn w:val="Normal"/>
    <w:next w:val="Normal"/>
    <w:autoRedefine/>
    <w:rsid w:val="004C6B65"/>
    <w:pPr>
      <w:ind w:left="1680"/>
    </w:pPr>
  </w:style>
  <w:style w:type="paragraph" w:styleId="TOC9">
    <w:name w:val="toc 9"/>
    <w:basedOn w:val="Normal"/>
    <w:next w:val="Normal"/>
    <w:autoRedefine/>
    <w:rsid w:val="004C6B65"/>
    <w:pPr>
      <w:ind w:left="1920"/>
    </w:p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uiPriority w:val="34"/>
    <w:qFormat/>
    <w:rsid w:val="00715D5E"/>
    <w:pPr>
      <w:ind w:left="720"/>
      <w:contextualSpacing/>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contextualSpacing/>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styleId="Title">
    <w:name w:val="Title"/>
    <w:basedOn w:val="Normal"/>
    <w:next w:val="Normal"/>
    <w:link w:val="TitleChar"/>
    <w:rsid w:val="009506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063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E5A78"/>
    <w:pPr>
      <w:spacing w:before="70" w:after="120" w:line="280" w:lineRule="atLeast"/>
      <w:jc w:val="both"/>
    </w:pPr>
    <w:rPr>
      <w:rFonts w:eastAsia="Times New Roman" w:cs="Times New Roman"/>
      <w:szCs w:val="20"/>
    </w:rPr>
  </w:style>
  <w:style w:type="character" w:customStyle="1" w:styleId="BodyTextChar">
    <w:name w:val="Body Text Char"/>
    <w:basedOn w:val="DefaultParagraphFont"/>
    <w:link w:val="BodyText"/>
    <w:rsid w:val="008E5A78"/>
    <w:rPr>
      <w:rFonts w:ascii="Times New Roman" w:eastAsia="Times New Roman" w:hAnsi="Times New Roman" w:cs="Times New Roman"/>
      <w:szCs w:val="20"/>
    </w:rPr>
  </w:style>
  <w:style w:type="paragraph" w:customStyle="1" w:styleId="ContentsHeading">
    <w:name w:val="Contents Heading"/>
    <w:basedOn w:val="Heading1"/>
    <w:rsid w:val="001D659B"/>
    <w:pPr>
      <w:numPr>
        <w:numId w:val="18"/>
      </w:numPr>
      <w:suppressLineNumbers/>
      <w:suppressAutoHyphens/>
      <w:spacing w:before="480" w:after="0" w:line="276" w:lineRule="auto"/>
    </w:pPr>
    <w:rPr>
      <w:rFonts w:eastAsia="SimSun" w:cs="font38"/>
      <w:caps w:val="0"/>
      <w:color w:val="365F91"/>
      <w:kern w:val="1"/>
      <w:szCs w:val="28"/>
      <w:lang w:eastAsia="ar-SA"/>
    </w:rPr>
  </w:style>
  <w:style w:type="paragraph" w:customStyle="1" w:styleId="acronym">
    <w:name w:val="acronym"/>
    <w:basedOn w:val="Normal"/>
    <w:rsid w:val="00B3278C"/>
    <w:pPr>
      <w:spacing w:before="70" w:after="70" w:line="280" w:lineRule="atLeast"/>
      <w:ind w:left="1440" w:hanging="1440"/>
      <w:jc w:val="both"/>
    </w:pPr>
    <w:rPr>
      <w:rFonts w:eastAsia="Times New Roman" w:cs="Times New Roman"/>
      <w:szCs w:val="20"/>
    </w:rPr>
  </w:style>
  <w:style w:type="character" w:styleId="FollowedHyperlink">
    <w:name w:val="FollowedHyperlink"/>
    <w:basedOn w:val="DefaultParagraphFont"/>
    <w:rsid w:val="00E838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7" w:uiPriority="39"/>
    <w:lsdException w:name="footer" w:uiPriority="99"/>
    <w:lsdException w:name="table of figures" w:uiPriority="99"/>
    <w:lsdException w:name="Hyperlink" w:uiPriority="99"/>
    <w:lsdException w:name="Table Grid" w:uiPriority="59"/>
    <w:lsdException w:name="List Paragraph" w:uiPriority="34" w:qFormat="1"/>
  </w:latentStyles>
  <w:style w:type="paragraph" w:default="1" w:styleId="Normal">
    <w:name w:val="Normal"/>
    <w:qFormat/>
    <w:rsid w:val="009C4CD7"/>
    <w:rPr>
      <w:rFonts w:ascii="Times New Roman" w:hAnsi="Times New Roman"/>
    </w:rPr>
  </w:style>
  <w:style w:type="paragraph" w:styleId="Heading1">
    <w:name w:val="heading 1"/>
    <w:aliases w:val="FPD Heading 1"/>
    <w:basedOn w:val="Normal"/>
    <w:next w:val="Normal"/>
    <w:link w:val="Heading1Char"/>
    <w:autoRedefine/>
    <w:uiPriority w:val="9"/>
    <w:qFormat/>
    <w:rsid w:val="00515556"/>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iPriority w:val="9"/>
    <w:unhideWhenUsed/>
    <w:qFormat/>
    <w:rsid w:val="00DC33E2"/>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iPriority w:val="9"/>
    <w:unhideWhenUsed/>
    <w:qFormat/>
    <w:rsid w:val="006B42A1"/>
    <w:pPr>
      <w:keepNext/>
      <w:keepLines/>
      <w:numPr>
        <w:ilvl w:val="2"/>
        <w:numId w:val="1"/>
      </w:numPr>
      <w:spacing w:before="120" w:after="120"/>
      <w:outlineLvl w:val="2"/>
    </w:pPr>
    <w:rPr>
      <w:rFonts w:eastAsiaTheme="majorEastAsia" w:cstheme="majorBidi"/>
      <w:bCs/>
    </w:rPr>
  </w:style>
  <w:style w:type="paragraph" w:styleId="Heading4">
    <w:name w:val="heading 4"/>
    <w:aliases w:val="FPD Heading 4"/>
    <w:basedOn w:val="Heading3"/>
    <w:next w:val="Normal"/>
    <w:link w:val="Heading4Char"/>
    <w:autoRedefine/>
    <w:uiPriority w:val="9"/>
    <w:unhideWhenUsed/>
    <w:qFormat/>
    <w:rsid w:val="001D0B62"/>
    <w:pPr>
      <w:numPr>
        <w:ilvl w:val="3"/>
      </w:numPr>
      <w:ind w:left="810" w:hanging="810"/>
      <w:outlineLvl w:val="3"/>
    </w:pPr>
  </w:style>
  <w:style w:type="paragraph" w:styleId="Heading5">
    <w:name w:val="heading 5"/>
    <w:basedOn w:val="Normal"/>
    <w:next w:val="Normal"/>
    <w:link w:val="Heading5Char"/>
    <w:uiPriority w:val="9"/>
    <w:unhideWhenUsed/>
    <w:rsid w:val="000562F5"/>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rsid w:val="000562F5"/>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aliases w:val="FPD Appendix Title"/>
    <w:basedOn w:val="Normal"/>
    <w:next w:val="Normal"/>
    <w:link w:val="Heading7Char"/>
    <w:autoRedefine/>
    <w:uiPriority w:val="9"/>
    <w:unhideWhenUsed/>
    <w:qFormat/>
    <w:rsid w:val="00515556"/>
    <w:pPr>
      <w:keepNext/>
      <w:keepLines/>
      <w:numPr>
        <w:ilvl w:val="6"/>
        <w:numId w:val="2"/>
      </w:numPr>
      <w:tabs>
        <w:tab w:val="left" w:pos="1440"/>
      </w:tabs>
      <w:spacing w:after="240"/>
      <w:ind w:left="1440" w:hanging="1440"/>
      <w:jc w:val="center"/>
      <w:outlineLvl w:val="6"/>
    </w:pPr>
    <w:rPr>
      <w:rFonts w:eastAsiaTheme="majorEastAsia" w:cstheme="majorBidi"/>
      <w:b/>
      <w:iCs/>
      <w:sz w:val="32"/>
    </w:rPr>
  </w:style>
  <w:style w:type="paragraph" w:styleId="Heading8">
    <w:name w:val="heading 8"/>
    <w:basedOn w:val="Normal"/>
    <w:next w:val="Normal"/>
    <w:link w:val="Heading8Char"/>
    <w:uiPriority w:val="9"/>
    <w:unhideWhenUsed/>
    <w:rsid w:val="000562F5"/>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unhideWhenUsed/>
    <w:rsid w:val="000562F5"/>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uiPriority w:val="9"/>
    <w:rsid w:val="00515556"/>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9D7E4C"/>
    <w:pPr>
      <w:keepNext/>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38368A"/>
    <w:pPr>
      <w:tabs>
        <w:tab w:val="left" w:pos="1510"/>
        <w:tab w:val="right" w:leader="dot" w:pos="9350"/>
      </w:tabs>
      <w:ind w:left="720"/>
    </w:pPr>
    <w:rPr>
      <w:rFonts w:eastAsia="Times New Roman" w:cs="Times New Roman"/>
      <w:b/>
      <w:noProof/>
      <w:szCs w:val="20"/>
    </w:rPr>
  </w:style>
  <w:style w:type="character" w:customStyle="1" w:styleId="Heading2Char">
    <w:name w:val="Heading 2 Char"/>
    <w:aliases w:val="FPD Heading 2 Char"/>
    <w:basedOn w:val="DefaultParagraphFont"/>
    <w:link w:val="Heading2"/>
    <w:uiPriority w:val="9"/>
    <w:rsid w:val="00DC33E2"/>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uiPriority w:val="9"/>
    <w:rsid w:val="006B42A1"/>
    <w:rPr>
      <w:rFonts w:ascii="Times New Roman" w:eastAsiaTheme="majorEastAsia" w:hAnsi="Times New Roman" w:cstheme="majorBidi"/>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aliases w:val="FPD Heading 4 Char"/>
    <w:basedOn w:val="DefaultParagraphFont"/>
    <w:link w:val="Heading4"/>
    <w:uiPriority w:val="9"/>
    <w:rsid w:val="001D0B62"/>
    <w:rPr>
      <w:rFonts w:ascii="Times New Roman" w:eastAsiaTheme="majorEastAsia" w:hAnsi="Times New Roman" w:cstheme="majorBidi"/>
      <w:bCs/>
    </w:rPr>
  </w:style>
  <w:style w:type="character" w:customStyle="1" w:styleId="Heading5Char">
    <w:name w:val="Heading 5 Char"/>
    <w:basedOn w:val="DefaultParagraphFont"/>
    <w:link w:val="Heading5"/>
    <w:uiPriority w:val="9"/>
    <w:rsid w:val="000562F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sid w:val="000562F5"/>
    <w:rPr>
      <w:rFonts w:asciiTheme="majorHAnsi" w:eastAsiaTheme="majorEastAsia" w:hAnsiTheme="majorHAnsi" w:cstheme="majorBidi"/>
      <w:i/>
      <w:iCs/>
      <w:color w:val="244061" w:themeColor="accent1" w:themeShade="80"/>
    </w:rPr>
  </w:style>
  <w:style w:type="character" w:customStyle="1" w:styleId="Heading7Char">
    <w:name w:val="Heading 7 Char"/>
    <w:aliases w:val="FPD Appendix Title Char"/>
    <w:basedOn w:val="DefaultParagraphFont"/>
    <w:link w:val="Heading7"/>
    <w:uiPriority w:val="9"/>
    <w:rsid w:val="00515556"/>
    <w:rPr>
      <w:rFonts w:ascii="Times New Roman" w:eastAsiaTheme="majorEastAsia" w:hAnsi="Times New Roman" w:cstheme="majorBidi"/>
      <w:b/>
      <w:iCs/>
      <w:sz w:val="32"/>
    </w:rPr>
  </w:style>
  <w:style w:type="character" w:customStyle="1" w:styleId="Heading8Char">
    <w:name w:val="Heading 8 Char"/>
    <w:basedOn w:val="DefaultParagraphFont"/>
    <w:link w:val="Heading8"/>
    <w:uiPriority w:val="9"/>
    <w:rsid w:val="000562F5"/>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rsid w:val="000562F5"/>
    <w:rPr>
      <w:rFonts w:asciiTheme="majorHAnsi" w:eastAsiaTheme="majorEastAsia" w:hAnsiTheme="majorHAnsi" w:cstheme="majorBidi"/>
      <w:i/>
      <w:iCs/>
      <w:color w:val="363636" w:themeColor="text1" w:themeTint="C9"/>
      <w:sz w:val="20"/>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4C6B65"/>
    <w:pPr>
      <w:ind w:left="960"/>
    </w:pPr>
  </w:style>
  <w:style w:type="paragraph" w:styleId="TOC6">
    <w:name w:val="toc 6"/>
    <w:basedOn w:val="Normal"/>
    <w:next w:val="Normal"/>
    <w:autoRedefine/>
    <w:rsid w:val="004C6B65"/>
    <w:pPr>
      <w:ind w:left="1200"/>
    </w:pPr>
  </w:style>
  <w:style w:type="paragraph" w:styleId="TOC7">
    <w:name w:val="toc 7"/>
    <w:basedOn w:val="Normal"/>
    <w:next w:val="Normal"/>
    <w:autoRedefine/>
    <w:uiPriority w:val="39"/>
    <w:rsid w:val="009D7684"/>
    <w:pPr>
      <w:tabs>
        <w:tab w:val="left" w:pos="1350"/>
        <w:tab w:val="right" w:leader="dot" w:pos="9350"/>
      </w:tabs>
    </w:pPr>
  </w:style>
  <w:style w:type="paragraph" w:styleId="TOC8">
    <w:name w:val="toc 8"/>
    <w:basedOn w:val="Normal"/>
    <w:next w:val="Normal"/>
    <w:autoRedefine/>
    <w:rsid w:val="004C6B65"/>
    <w:pPr>
      <w:ind w:left="1680"/>
    </w:pPr>
  </w:style>
  <w:style w:type="paragraph" w:styleId="TOC9">
    <w:name w:val="toc 9"/>
    <w:basedOn w:val="Normal"/>
    <w:next w:val="Normal"/>
    <w:autoRedefine/>
    <w:rsid w:val="004C6B65"/>
    <w:pPr>
      <w:ind w:left="1920"/>
    </w:p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uiPriority w:val="34"/>
    <w:qFormat/>
    <w:rsid w:val="00715D5E"/>
    <w:pPr>
      <w:ind w:left="720"/>
      <w:contextualSpacing/>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contextualSpacing/>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styleId="Title">
    <w:name w:val="Title"/>
    <w:basedOn w:val="Normal"/>
    <w:next w:val="Normal"/>
    <w:link w:val="TitleChar"/>
    <w:rsid w:val="009506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063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E5A78"/>
    <w:pPr>
      <w:spacing w:before="70" w:after="120" w:line="280" w:lineRule="atLeast"/>
      <w:jc w:val="both"/>
    </w:pPr>
    <w:rPr>
      <w:rFonts w:eastAsia="Times New Roman" w:cs="Times New Roman"/>
      <w:szCs w:val="20"/>
    </w:rPr>
  </w:style>
  <w:style w:type="character" w:customStyle="1" w:styleId="BodyTextChar">
    <w:name w:val="Body Text Char"/>
    <w:basedOn w:val="DefaultParagraphFont"/>
    <w:link w:val="BodyText"/>
    <w:rsid w:val="008E5A78"/>
    <w:rPr>
      <w:rFonts w:ascii="Times New Roman" w:eastAsia="Times New Roman" w:hAnsi="Times New Roman" w:cs="Times New Roman"/>
      <w:szCs w:val="20"/>
    </w:rPr>
  </w:style>
  <w:style w:type="paragraph" w:customStyle="1" w:styleId="ContentsHeading">
    <w:name w:val="Contents Heading"/>
    <w:basedOn w:val="Heading1"/>
    <w:rsid w:val="001D659B"/>
    <w:pPr>
      <w:numPr>
        <w:numId w:val="18"/>
      </w:numPr>
      <w:suppressLineNumbers/>
      <w:suppressAutoHyphens/>
      <w:spacing w:before="480" w:after="0" w:line="276" w:lineRule="auto"/>
    </w:pPr>
    <w:rPr>
      <w:rFonts w:eastAsia="SimSun" w:cs="font38"/>
      <w:caps w:val="0"/>
      <w:color w:val="365F91"/>
      <w:kern w:val="1"/>
      <w:szCs w:val="28"/>
      <w:lang w:eastAsia="ar-SA"/>
    </w:rPr>
  </w:style>
  <w:style w:type="paragraph" w:customStyle="1" w:styleId="acronym">
    <w:name w:val="acronym"/>
    <w:basedOn w:val="Normal"/>
    <w:rsid w:val="00B3278C"/>
    <w:pPr>
      <w:spacing w:before="70" w:after="70" w:line="280" w:lineRule="atLeast"/>
      <w:ind w:left="1440" w:hanging="1440"/>
      <w:jc w:val="both"/>
    </w:pPr>
    <w:rPr>
      <w:rFonts w:eastAsia="Times New Roman" w:cs="Times New Roman"/>
      <w:szCs w:val="20"/>
    </w:rPr>
  </w:style>
  <w:style w:type="character" w:styleId="FollowedHyperlink">
    <w:name w:val="FollowedHyperlink"/>
    <w:basedOn w:val="DefaultParagraphFont"/>
    <w:rsid w:val="00E83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hyperlink" Target="mailto:esdis-esmo-cmo@lists.nasa.gov" TargetMode="External"/><Relationship Id="rId50" Type="http://schemas.openxmlformats.org/officeDocument/2006/relationships/hyperlink" Target="https://www-air.larc.nasa.gov/cgi-bin/ArcView/arise" TargetMode="External"/><Relationship Id="rId51" Type="http://schemas.openxmlformats.org/officeDocument/2006/relationships/hyperlink" Target="mailto:James.B.Blair@nasa.gov" TargetMode="External"/><Relationship Id="rId52" Type="http://schemas.openxmlformats.org/officeDocument/2006/relationships/hyperlink" Target="mailto:mhofton@umd.edu" TargetMode="External"/><Relationship Id="rId53" Type="http://schemas.openxmlformats.org/officeDocument/2006/relationships/hyperlink" Target="mailto:Emily.L.Wilson@nasa.gov" TargetMode="External"/><Relationship Id="rId54" Type="http://schemas.openxmlformats.org/officeDocument/2006/relationships/hyperlink" Target="mailto:Shahriar.Etemad@nasa.gov" TargetMode="External"/><Relationship Id="rId55" Type="http://schemas.openxmlformats.org/officeDocument/2006/relationships/hyperlink" Target="http://science.nasa.gov/earth-science/earth-science-data/data-information-policy/" TargetMode="External"/><Relationship Id="rId56" Type="http://schemas.openxmlformats.org/officeDocument/2006/relationships/header" Target="header13.xml"/><Relationship Id="rId57" Type="http://schemas.openxmlformats.org/officeDocument/2006/relationships/footer" Target="footer6.xml"/><Relationship Id="rId58" Type="http://schemas.openxmlformats.org/officeDocument/2006/relationships/header" Target="header14.xml"/><Relationship Id="rId59" Type="http://schemas.openxmlformats.org/officeDocument/2006/relationships/fontTable" Target="fontTable.xml"/><Relationship Id="rId40" Type="http://schemas.openxmlformats.org/officeDocument/2006/relationships/hyperlink" Target="mailto:Sebastian.Schmidt@lasp.colorado.edu" TargetMode="External"/><Relationship Id="rId41" Type="http://schemas.openxmlformats.org/officeDocument/2006/relationships/hyperlink" Target="https://www-air.larc.nasa.gov/cgi-bin/ArcView/arise" TargetMode="External"/><Relationship Id="rId42" Type="http://schemas.openxmlformats.org/officeDocument/2006/relationships/hyperlink" Target="https://www-air.larc.nasa.gov/cgi-bin/ArcView/arise" TargetMode="External"/><Relationship Id="rId43" Type="http://schemas.openxmlformats.org/officeDocument/2006/relationships/hyperlink" Target="mailto:d.vangilst@nserc.und.edu" TargetMode="External"/><Relationship Id="rId44" Type="http://schemas.openxmlformats.org/officeDocument/2006/relationships/hyperlink" Target="https://www-air.larc.nasa.gov/cgi-bin/ArcView/arise" TargetMode="External"/><Relationship Id="rId45" Type="http://schemas.openxmlformats.org/officeDocument/2006/relationships/hyperlink" Target="mailto:d.vangilst@nserc.und.edu" TargetMode="External"/><Relationship Id="rId46" Type="http://schemas.openxmlformats.org/officeDocument/2006/relationships/hyperlink" Target="mailto:Bruce.E.Anderson@nasa.gov" TargetMode="External"/><Relationship Id="rId47" Type="http://schemas.openxmlformats.org/officeDocument/2006/relationships/hyperlink" Target="https://www-air.larc.nasa.gov/cgi-bin/ArcView/arise" TargetMode="External"/><Relationship Id="rId48" Type="http://schemas.openxmlformats.org/officeDocument/2006/relationships/hyperlink" Target="https://www-air.larc.nasa.gov/cgi-bin/ArcView/arise" TargetMode="External"/><Relationship Id="rId49" Type="http://schemas.openxmlformats.org/officeDocument/2006/relationships/hyperlink" Target="mailto:d.vangilst@nserc.und.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nsidc.org/data/icebridge/nsidc-guide-document-template-rev-01-june-2012-1.docx" TargetMode="External"/><Relationship Id="rId31" Type="http://schemas.openxmlformats.org/officeDocument/2006/relationships/hyperlink" Target="http://earthdata.nasa.gov/data/references/data-format-standards" TargetMode="External"/><Relationship Id="rId32" Type="http://schemas.openxmlformats.org/officeDocument/2006/relationships/hyperlink" Target="http://earthdata.nasa.gov/data/standards-and-references/metadata-standards" TargetMode="External"/><Relationship Id="rId33" Type="http://schemas.openxmlformats.org/officeDocument/2006/relationships/hyperlink" Target="https://earthdata.nasa.gov/sites/default/files/field/document/ESDS-RFC-019-v1.1_0.pdf" TargetMode="External"/><Relationship Id="rId34" Type="http://schemas.openxmlformats.org/officeDocument/2006/relationships/header" Target="header10.xml"/><Relationship Id="rId35" Type="http://schemas.openxmlformats.org/officeDocument/2006/relationships/header" Target="header11.xml"/><Relationship Id="rId36" Type="http://schemas.openxmlformats.org/officeDocument/2006/relationships/footer" Target="footer5.xml"/><Relationship Id="rId37" Type="http://schemas.openxmlformats.org/officeDocument/2006/relationships/header" Target="header12.xml"/><Relationship Id="rId38" Type="http://schemas.openxmlformats.org/officeDocument/2006/relationships/hyperlink" Target="mailto:anthony.bucholtz@nrlmry.navy.mil" TargetMode="External"/><Relationship Id="rId39" Type="http://schemas.openxmlformats.org/officeDocument/2006/relationships/hyperlink" Target="https://www-air.larc.nasa.gov/cgi-bin/ArcView/arise"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footer" Target="footer4.xml"/><Relationship Id="rId27" Type="http://schemas.openxmlformats.org/officeDocument/2006/relationships/header" Target="header9.xml"/><Relationship Id="rId28" Type="http://schemas.openxmlformats.org/officeDocument/2006/relationships/hyperlink" Target="http://science.nasa.gov/earth-science/earth-science-data/data-information-policy/." TargetMode="External"/><Relationship Id="rId29" Type="http://schemas.openxmlformats.org/officeDocument/2006/relationships/hyperlink" Target="https://earthdata.nasa.gov/sites/default/files/field/document/423-SPEC-001_NASA%20ESD_Preservation_Spec_OriginalCh01_0.pdf." TargetMode="External"/><Relationship Id="rId6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ops1-cm.ems.eosdis.nasa.gov/c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2.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0B4FC1-137F-48DC-8010-E16D072040ED}">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350BDAA-0317-C448-9CC1-46722AA5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5498</Words>
  <Characters>31341</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Manager/>
  <Company>ESDIS</Company>
  <LinksUpToDate>false</LinksUpToDate>
  <CharactersWithSpaces>36766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ESDIS Document Template</dc:title>
  <dc:subject/>
  <dc:creator>sricepin</dc:creator>
  <cp:keywords/>
  <dc:description/>
  <cp:lastModifiedBy>RICE-PINKARD, SHELLEY  (GSFC-423.0)[ASRC RESEARCH &amp; T</cp:lastModifiedBy>
  <cp:revision>4</cp:revision>
  <dcterms:created xsi:type="dcterms:W3CDTF">2014-12-23T20:31:00Z</dcterms:created>
  <dcterms:modified xsi:type="dcterms:W3CDTF">2015-02-03T21:57:00Z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ies>
</file>