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BD6F15" w14:textId="34098377" w:rsidR="00233EA2" w:rsidRPr="006E5E1A" w:rsidRDefault="006E5E1A">
      <w:pPr>
        <w:rPr>
          <w:rFonts w:ascii="Calibri" w:hAnsi="Calibri" w:cs="Calibri"/>
          <w:u w:val="single"/>
        </w:rPr>
      </w:pPr>
      <w:r w:rsidRPr="006E5E1A">
        <w:rPr>
          <w:rFonts w:ascii="Calibri" w:hAnsi="Calibri" w:cs="Calibri"/>
          <w:u w:val="single"/>
        </w:rPr>
        <w:t>File Revision Date:</w:t>
      </w:r>
    </w:p>
    <w:p w14:paraId="2221696B" w14:textId="1EAC9C0F" w:rsidR="006E5E1A" w:rsidRDefault="0035184A">
      <w:pPr>
        <w:rPr>
          <w:rFonts w:ascii="Calibri" w:hAnsi="Calibri" w:cs="Calibri"/>
        </w:rPr>
      </w:pPr>
      <w:r>
        <w:rPr>
          <w:rFonts w:ascii="Calibri" w:hAnsi="Calibri" w:cs="Calibri"/>
        </w:rPr>
        <w:t>July</w:t>
      </w:r>
      <w:r w:rsidR="006E5E1A">
        <w:rPr>
          <w:rFonts w:ascii="Calibri" w:hAnsi="Calibri" w:cs="Calibri"/>
        </w:rPr>
        <w:t xml:space="preserve"> </w:t>
      </w:r>
      <w:r>
        <w:rPr>
          <w:rFonts w:ascii="Calibri" w:hAnsi="Calibri" w:cs="Calibri"/>
        </w:rPr>
        <w:t>21</w:t>
      </w:r>
      <w:r w:rsidR="006E5E1A">
        <w:rPr>
          <w:rFonts w:ascii="Calibri" w:hAnsi="Calibri" w:cs="Calibri"/>
        </w:rPr>
        <w:t>, 202</w:t>
      </w:r>
      <w:r>
        <w:rPr>
          <w:rFonts w:ascii="Calibri" w:hAnsi="Calibri" w:cs="Calibri"/>
        </w:rPr>
        <w:t>6</w:t>
      </w:r>
    </w:p>
    <w:p w14:paraId="43AA51FC" w14:textId="77777777" w:rsidR="006E5E1A" w:rsidRDefault="006E5E1A">
      <w:pPr>
        <w:rPr>
          <w:rFonts w:ascii="Calibri" w:hAnsi="Calibri" w:cs="Calibri"/>
        </w:rPr>
      </w:pPr>
    </w:p>
    <w:p w14:paraId="4A8A69B6" w14:textId="3F594A7B" w:rsidR="006E5E1A" w:rsidRPr="008036CE" w:rsidRDefault="008036CE">
      <w:pPr>
        <w:rPr>
          <w:rFonts w:ascii="Calibri" w:hAnsi="Calibri" w:cs="Calibri"/>
          <w:u w:val="single"/>
        </w:rPr>
      </w:pPr>
      <w:r w:rsidRPr="008036CE">
        <w:rPr>
          <w:rFonts w:ascii="Calibri" w:hAnsi="Calibri" w:cs="Calibri"/>
          <w:u w:val="single"/>
        </w:rPr>
        <w:t>Data Set Description:</w:t>
      </w:r>
    </w:p>
    <w:p w14:paraId="769DE2DC" w14:textId="46E815F0" w:rsidR="008036CE" w:rsidRDefault="008036CE" w:rsidP="008036CE">
      <w:pPr>
        <w:ind w:left="1985" w:hangingChars="827" w:hanging="1985"/>
        <w:rPr>
          <w:rFonts w:ascii="Calibri" w:hAnsi="Calibri" w:cs="Calibri"/>
        </w:rPr>
      </w:pPr>
      <w:r>
        <w:rPr>
          <w:rFonts w:ascii="Calibri" w:hAnsi="Calibri" w:cs="Calibri" w:hint="eastAsia"/>
        </w:rPr>
        <w:t>P</w:t>
      </w:r>
      <w:r>
        <w:rPr>
          <w:rFonts w:ascii="Calibri" w:hAnsi="Calibri" w:cs="Calibri"/>
        </w:rPr>
        <w:t>I:</w:t>
      </w:r>
      <w:r>
        <w:rPr>
          <w:rFonts w:ascii="Calibri" w:hAnsi="Calibri" w:cs="Calibri"/>
        </w:rPr>
        <w:tab/>
        <w:t>Isamu Morino</w:t>
      </w:r>
    </w:p>
    <w:p w14:paraId="6AC01D81" w14:textId="6DB45DCB" w:rsidR="008036CE" w:rsidRDefault="008036CE" w:rsidP="008036CE">
      <w:pPr>
        <w:ind w:left="1985" w:hangingChars="827" w:hanging="1985"/>
        <w:rPr>
          <w:rFonts w:ascii="Calibri" w:hAnsi="Calibri" w:cs="Calibri"/>
        </w:rPr>
      </w:pPr>
      <w:r>
        <w:rPr>
          <w:rFonts w:ascii="Calibri" w:hAnsi="Calibri" w:cs="Calibri"/>
        </w:rPr>
        <w:tab/>
      </w:r>
      <w:r w:rsidRPr="008036CE">
        <w:rPr>
          <w:rFonts w:ascii="Calibri" w:hAnsi="Calibri" w:cs="Calibri"/>
        </w:rPr>
        <w:t>National Institute for Environmental Studies</w:t>
      </w:r>
      <w:r>
        <w:rPr>
          <w:rFonts w:ascii="Calibri" w:hAnsi="Calibri" w:cs="Calibri"/>
        </w:rPr>
        <w:t xml:space="preserve"> (NIES)</w:t>
      </w:r>
      <w:r w:rsidRPr="008036CE">
        <w:rPr>
          <w:rFonts w:ascii="Calibri" w:hAnsi="Calibri" w:cs="Calibri"/>
        </w:rPr>
        <w:t xml:space="preserve">, </w:t>
      </w:r>
      <w:r>
        <w:rPr>
          <w:rFonts w:ascii="Calibri" w:hAnsi="Calibri" w:cs="Calibri"/>
        </w:rPr>
        <w:t xml:space="preserve">Tsukuba, </w:t>
      </w:r>
      <w:r w:rsidRPr="008036CE">
        <w:rPr>
          <w:rFonts w:ascii="Calibri" w:hAnsi="Calibri" w:cs="Calibri"/>
        </w:rPr>
        <w:t>Japan</w:t>
      </w:r>
    </w:p>
    <w:p w14:paraId="06D1164E" w14:textId="6552A2B7" w:rsidR="008036CE" w:rsidRDefault="008036CE" w:rsidP="008036CE">
      <w:pPr>
        <w:ind w:left="1985" w:hangingChars="827" w:hanging="1985"/>
        <w:rPr>
          <w:rFonts w:ascii="Calibri" w:hAnsi="Calibri" w:cs="Calibri"/>
        </w:rPr>
      </w:pPr>
      <w:r>
        <w:rPr>
          <w:rFonts w:ascii="Calibri" w:hAnsi="Calibri" w:cs="Calibri" w:hint="eastAsia"/>
        </w:rPr>
        <w:t>C</w:t>
      </w:r>
      <w:r>
        <w:rPr>
          <w:rFonts w:ascii="Calibri" w:hAnsi="Calibri" w:cs="Calibri"/>
        </w:rPr>
        <w:t>o-I:</w:t>
      </w:r>
      <w:r>
        <w:rPr>
          <w:rFonts w:ascii="Calibri" w:hAnsi="Calibri" w:cs="Calibri"/>
        </w:rPr>
        <w:tab/>
        <w:t>Isao Murata</w:t>
      </w:r>
    </w:p>
    <w:p w14:paraId="55D95C2A" w14:textId="419D3431" w:rsidR="008036CE" w:rsidRDefault="008036CE" w:rsidP="008036CE">
      <w:pPr>
        <w:ind w:left="1985" w:hangingChars="827" w:hanging="1985"/>
        <w:rPr>
          <w:rFonts w:ascii="Calibri" w:hAnsi="Calibri" w:cs="Calibri"/>
        </w:rPr>
      </w:pPr>
      <w:r>
        <w:rPr>
          <w:rFonts w:ascii="Calibri" w:hAnsi="Calibri" w:cs="Calibri"/>
        </w:rPr>
        <w:tab/>
      </w:r>
      <w:r w:rsidRPr="008036CE">
        <w:rPr>
          <w:rFonts w:ascii="Calibri" w:hAnsi="Calibri" w:cs="Calibri"/>
        </w:rPr>
        <w:t>Graduate School of Environmental Studies, Tohoku University, Sendai, Japan</w:t>
      </w:r>
    </w:p>
    <w:p w14:paraId="4E28702D" w14:textId="64E992B4" w:rsidR="008036CE" w:rsidRDefault="008036CE" w:rsidP="008036CE">
      <w:pPr>
        <w:ind w:left="1985" w:hangingChars="827" w:hanging="1985"/>
        <w:rPr>
          <w:rFonts w:ascii="Calibri" w:hAnsi="Calibri" w:cs="Calibri"/>
        </w:rPr>
      </w:pPr>
      <w:r w:rsidRPr="008036CE">
        <w:rPr>
          <w:rFonts w:ascii="Calibri" w:hAnsi="Calibri" w:cs="Calibri"/>
        </w:rPr>
        <w:t>Instrument:</w:t>
      </w:r>
      <w:r>
        <w:rPr>
          <w:rFonts w:ascii="Calibri" w:hAnsi="Calibri" w:cs="Calibri"/>
        </w:rPr>
        <w:tab/>
      </w:r>
      <w:r w:rsidRPr="008036CE">
        <w:rPr>
          <w:rFonts w:ascii="Calibri" w:hAnsi="Calibri" w:cs="Calibri"/>
        </w:rPr>
        <w:t>Infrared Fourier Transform Spectrometer (FTIR)</w:t>
      </w:r>
    </w:p>
    <w:p w14:paraId="1BBD37A1" w14:textId="5A2D69A5" w:rsidR="008036CE" w:rsidRDefault="008036CE" w:rsidP="008036CE">
      <w:pPr>
        <w:ind w:left="1985" w:hangingChars="827" w:hanging="1985"/>
        <w:rPr>
          <w:rFonts w:ascii="Calibri" w:hAnsi="Calibri" w:cs="Calibri"/>
        </w:rPr>
      </w:pPr>
      <w:r w:rsidRPr="008036CE">
        <w:rPr>
          <w:rFonts w:ascii="Calibri" w:hAnsi="Calibri" w:cs="Calibri"/>
        </w:rPr>
        <w:t>Site(s):</w:t>
      </w:r>
      <w:r>
        <w:rPr>
          <w:rFonts w:ascii="Calibri" w:hAnsi="Calibri" w:cs="Calibri"/>
        </w:rPr>
        <w:tab/>
      </w:r>
      <w:r w:rsidRPr="008036CE">
        <w:rPr>
          <w:rFonts w:ascii="Calibri" w:hAnsi="Calibri" w:cs="Calibri"/>
        </w:rPr>
        <w:t>National Institute for Environmental Studies</w:t>
      </w:r>
      <w:r>
        <w:rPr>
          <w:rFonts w:ascii="Calibri" w:hAnsi="Calibri" w:cs="Calibri"/>
        </w:rPr>
        <w:t xml:space="preserve"> (NIES)</w:t>
      </w:r>
      <w:r w:rsidRPr="008036CE">
        <w:rPr>
          <w:rFonts w:ascii="Calibri" w:hAnsi="Calibri" w:cs="Calibri"/>
        </w:rPr>
        <w:t xml:space="preserve">, </w:t>
      </w:r>
      <w:r>
        <w:rPr>
          <w:rFonts w:ascii="Calibri" w:hAnsi="Calibri" w:cs="Calibri"/>
        </w:rPr>
        <w:t xml:space="preserve">Tsukuba, </w:t>
      </w:r>
      <w:r w:rsidRPr="008036CE">
        <w:rPr>
          <w:rFonts w:ascii="Calibri" w:hAnsi="Calibri" w:cs="Calibri"/>
        </w:rPr>
        <w:t>Japan</w:t>
      </w:r>
    </w:p>
    <w:p w14:paraId="44799239" w14:textId="4CDC55A3" w:rsidR="008036CE" w:rsidRPr="006E5E1A" w:rsidRDefault="00E47CF3" w:rsidP="00E47CF3">
      <w:pPr>
        <w:ind w:left="1025" w:firstLineChars="400" w:firstLine="960"/>
        <w:rPr>
          <w:rFonts w:ascii="Calibri" w:hAnsi="Calibri" w:cs="Calibri"/>
        </w:rPr>
      </w:pPr>
      <w:r>
        <w:rPr>
          <w:rFonts w:ascii="Calibri" w:hAnsi="Calibri" w:cs="Calibri"/>
        </w:rPr>
        <w:t xml:space="preserve">36.05 </w:t>
      </w:r>
      <w:r w:rsidR="008036CE" w:rsidRPr="008036CE">
        <w:rPr>
          <w:rFonts w:ascii="Calibri" w:hAnsi="Calibri" w:cs="Calibri"/>
        </w:rPr>
        <w:t>N, 14</w:t>
      </w:r>
      <w:r>
        <w:rPr>
          <w:rFonts w:ascii="Calibri" w:hAnsi="Calibri" w:cs="Calibri"/>
        </w:rPr>
        <w:t>0</w:t>
      </w:r>
      <w:r w:rsidR="008036CE" w:rsidRPr="008036CE">
        <w:rPr>
          <w:rFonts w:ascii="Calibri" w:hAnsi="Calibri" w:cs="Calibri"/>
        </w:rPr>
        <w:t>.</w:t>
      </w:r>
      <w:r>
        <w:rPr>
          <w:rFonts w:ascii="Calibri" w:hAnsi="Calibri" w:cs="Calibri"/>
        </w:rPr>
        <w:t>12</w:t>
      </w:r>
      <w:r w:rsidR="008036CE" w:rsidRPr="008036CE">
        <w:rPr>
          <w:rFonts w:ascii="Calibri" w:hAnsi="Calibri" w:cs="Calibri"/>
        </w:rPr>
        <w:t xml:space="preserve">E, </w:t>
      </w:r>
      <w:r>
        <w:rPr>
          <w:rFonts w:ascii="Calibri" w:hAnsi="Calibri" w:cs="Calibri"/>
        </w:rPr>
        <w:t>31</w:t>
      </w:r>
      <w:r w:rsidR="008036CE" w:rsidRPr="008036CE">
        <w:rPr>
          <w:rFonts w:ascii="Calibri" w:hAnsi="Calibri" w:cs="Calibri"/>
        </w:rPr>
        <w:t>m</w:t>
      </w:r>
      <w:r w:rsidR="00E27C94">
        <w:rPr>
          <w:rFonts w:ascii="Calibri" w:hAnsi="Calibri" w:cs="Calibri"/>
        </w:rPr>
        <w:t xml:space="preserve"> </w:t>
      </w:r>
      <w:proofErr w:type="spellStart"/>
      <w:r w:rsidR="00E27C94">
        <w:rPr>
          <w:rFonts w:ascii="Calibri" w:hAnsi="Calibri" w:cs="Calibri"/>
        </w:rPr>
        <w:t>a.s.l</w:t>
      </w:r>
      <w:proofErr w:type="spellEnd"/>
      <w:r w:rsidR="00E27C94">
        <w:rPr>
          <w:rFonts w:ascii="Calibri" w:hAnsi="Calibri" w:cs="Calibri"/>
        </w:rPr>
        <w:t>.</w:t>
      </w:r>
    </w:p>
    <w:p w14:paraId="7144E596" w14:textId="5F8141F4" w:rsidR="008036CE" w:rsidRPr="008036CE" w:rsidRDefault="008036CE" w:rsidP="008036CE">
      <w:pPr>
        <w:ind w:left="5669" w:hangingChars="2362" w:hanging="5669"/>
        <w:rPr>
          <w:rFonts w:ascii="Calibri" w:hAnsi="Calibri" w:cs="Calibri"/>
        </w:rPr>
      </w:pPr>
      <w:r w:rsidRPr="008036CE">
        <w:rPr>
          <w:rFonts w:ascii="Calibri" w:hAnsi="Calibri" w:cs="Calibri"/>
        </w:rPr>
        <w:t>Measurement Quantities:</w:t>
      </w:r>
      <w:r>
        <w:rPr>
          <w:rFonts w:ascii="Calibri" w:hAnsi="Calibri" w:cs="Calibri"/>
        </w:rPr>
        <w:t xml:space="preserve"> </w:t>
      </w:r>
      <w:r w:rsidRPr="008036CE">
        <w:rPr>
          <w:rFonts w:ascii="Calibri" w:hAnsi="Calibri" w:cs="Calibri"/>
        </w:rPr>
        <w:t>Column Density [</w:t>
      </w:r>
      <w:proofErr w:type="spellStart"/>
      <w:r w:rsidRPr="008036CE">
        <w:rPr>
          <w:rFonts w:ascii="Calibri" w:hAnsi="Calibri" w:cs="Calibri"/>
        </w:rPr>
        <w:t>molec</w:t>
      </w:r>
      <w:proofErr w:type="spellEnd"/>
      <w:r w:rsidRPr="008036CE">
        <w:rPr>
          <w:rFonts w:ascii="Calibri" w:hAnsi="Calibri" w:cs="Calibri"/>
        </w:rPr>
        <w:t xml:space="preserve">/cm^2]: </w:t>
      </w:r>
      <w:r w:rsidR="00BD0373" w:rsidRPr="00BD0373">
        <w:rPr>
          <w:rFonts w:ascii="Calibri" w:hAnsi="Calibri" w:cs="Calibri"/>
        </w:rPr>
        <w:t>O</w:t>
      </w:r>
      <w:r w:rsidR="00BD0373" w:rsidRPr="00D83D41">
        <w:rPr>
          <w:rFonts w:ascii="Calibri" w:hAnsi="Calibri" w:cs="Calibri"/>
          <w:vertAlign w:val="subscript"/>
        </w:rPr>
        <w:t>3</w:t>
      </w:r>
      <w:r w:rsidR="00BD0373" w:rsidRPr="00BD0373">
        <w:rPr>
          <w:rFonts w:ascii="Calibri" w:hAnsi="Calibri" w:cs="Calibri"/>
        </w:rPr>
        <w:t>, HNO</w:t>
      </w:r>
      <w:r w:rsidR="00BD0373" w:rsidRPr="00D83D41">
        <w:rPr>
          <w:rFonts w:ascii="Calibri" w:hAnsi="Calibri" w:cs="Calibri"/>
          <w:vertAlign w:val="subscript"/>
        </w:rPr>
        <w:t>3</w:t>
      </w:r>
      <w:r w:rsidR="00BD0373" w:rsidRPr="00BD0373">
        <w:rPr>
          <w:rFonts w:ascii="Calibri" w:hAnsi="Calibri" w:cs="Calibri"/>
        </w:rPr>
        <w:t>, HCl, HF, CO, N</w:t>
      </w:r>
      <w:r w:rsidR="00BD0373" w:rsidRPr="00D83D41">
        <w:rPr>
          <w:rFonts w:ascii="Calibri" w:hAnsi="Calibri" w:cs="Calibri"/>
          <w:vertAlign w:val="subscript"/>
        </w:rPr>
        <w:t>2</w:t>
      </w:r>
      <w:r w:rsidR="00BD0373" w:rsidRPr="00BD0373">
        <w:rPr>
          <w:rFonts w:ascii="Calibri" w:hAnsi="Calibri" w:cs="Calibri"/>
        </w:rPr>
        <w:t>O, CH</w:t>
      </w:r>
      <w:r w:rsidR="00BD0373" w:rsidRPr="00D83D41">
        <w:rPr>
          <w:rFonts w:ascii="Calibri" w:hAnsi="Calibri" w:cs="Calibri"/>
          <w:vertAlign w:val="subscript"/>
        </w:rPr>
        <w:t>4</w:t>
      </w:r>
      <w:r w:rsidR="00BD0373" w:rsidRPr="00BD0373">
        <w:rPr>
          <w:rFonts w:ascii="Calibri" w:hAnsi="Calibri" w:cs="Calibri"/>
        </w:rPr>
        <w:t>, HCN, C</w:t>
      </w:r>
      <w:r w:rsidR="00BD0373" w:rsidRPr="00D83D41">
        <w:rPr>
          <w:rFonts w:ascii="Calibri" w:hAnsi="Calibri" w:cs="Calibri"/>
          <w:vertAlign w:val="subscript"/>
        </w:rPr>
        <w:t>2</w:t>
      </w:r>
      <w:r w:rsidR="00BD0373" w:rsidRPr="00BD0373">
        <w:rPr>
          <w:rFonts w:ascii="Calibri" w:hAnsi="Calibri" w:cs="Calibri"/>
        </w:rPr>
        <w:t>H</w:t>
      </w:r>
      <w:r w:rsidR="00BD0373" w:rsidRPr="00D83D41">
        <w:rPr>
          <w:rFonts w:ascii="Calibri" w:hAnsi="Calibri" w:cs="Calibri"/>
          <w:vertAlign w:val="subscript"/>
        </w:rPr>
        <w:t>6</w:t>
      </w:r>
      <w:r w:rsidR="00BD0373" w:rsidRPr="00BD0373">
        <w:rPr>
          <w:rFonts w:ascii="Calibri" w:hAnsi="Calibri" w:cs="Calibri"/>
        </w:rPr>
        <w:t>, ClONO</w:t>
      </w:r>
      <w:r w:rsidR="00BD0373" w:rsidRPr="00D83D41">
        <w:rPr>
          <w:rFonts w:ascii="Calibri" w:hAnsi="Calibri" w:cs="Calibri"/>
          <w:vertAlign w:val="subscript"/>
        </w:rPr>
        <w:t>2</w:t>
      </w:r>
      <w:r w:rsidR="00BD0373">
        <w:rPr>
          <w:rFonts w:ascii="Calibri" w:hAnsi="Calibri" w:cs="Calibri"/>
        </w:rPr>
        <w:t xml:space="preserve">, </w:t>
      </w:r>
      <w:r w:rsidR="00BD0373" w:rsidRPr="00BD0373">
        <w:rPr>
          <w:rFonts w:ascii="Calibri" w:hAnsi="Calibri" w:cs="Calibri"/>
        </w:rPr>
        <w:t>HCHO, OCS, NH</w:t>
      </w:r>
      <w:r w:rsidR="00BD0373" w:rsidRPr="00D83D41">
        <w:rPr>
          <w:rFonts w:ascii="Calibri" w:hAnsi="Calibri" w:cs="Calibri"/>
          <w:vertAlign w:val="subscript"/>
        </w:rPr>
        <w:t>3</w:t>
      </w:r>
      <w:r w:rsidR="00BD0373" w:rsidRPr="00BD0373">
        <w:rPr>
          <w:rFonts w:ascii="Calibri" w:hAnsi="Calibri" w:cs="Calibri"/>
        </w:rPr>
        <w:t>, C</w:t>
      </w:r>
      <w:r w:rsidR="00BD0373" w:rsidRPr="00D83D41">
        <w:rPr>
          <w:rFonts w:ascii="Calibri" w:hAnsi="Calibri" w:cs="Calibri"/>
          <w:vertAlign w:val="subscript"/>
        </w:rPr>
        <w:t>2</w:t>
      </w:r>
      <w:r w:rsidR="00BD0373" w:rsidRPr="00BD0373">
        <w:rPr>
          <w:rFonts w:ascii="Calibri" w:hAnsi="Calibri" w:cs="Calibri"/>
        </w:rPr>
        <w:t>H</w:t>
      </w:r>
      <w:r w:rsidR="00BD0373" w:rsidRPr="00D83D41">
        <w:rPr>
          <w:rFonts w:ascii="Calibri" w:hAnsi="Calibri" w:cs="Calibri"/>
          <w:vertAlign w:val="subscript"/>
        </w:rPr>
        <w:t>2</w:t>
      </w:r>
      <w:r w:rsidR="00BD0373" w:rsidRPr="00BD0373">
        <w:rPr>
          <w:rFonts w:ascii="Calibri" w:hAnsi="Calibri" w:cs="Calibri"/>
        </w:rPr>
        <w:t>, NO</w:t>
      </w:r>
      <w:r w:rsidR="00BD0373" w:rsidRPr="00D83D41">
        <w:rPr>
          <w:rFonts w:ascii="Calibri" w:hAnsi="Calibri" w:cs="Calibri"/>
          <w:vertAlign w:val="subscript"/>
        </w:rPr>
        <w:t>2</w:t>
      </w:r>
    </w:p>
    <w:p w14:paraId="1BDC64E1" w14:textId="629B652B" w:rsidR="008036CE" w:rsidRDefault="008036CE" w:rsidP="00BD0373">
      <w:pPr>
        <w:ind w:leftChars="1063" w:left="5244" w:hangingChars="1122" w:hanging="2693"/>
        <w:rPr>
          <w:rFonts w:ascii="Calibri" w:hAnsi="Calibri" w:cs="Calibri"/>
        </w:rPr>
      </w:pPr>
      <w:r w:rsidRPr="008036CE">
        <w:rPr>
          <w:rFonts w:ascii="Calibri" w:hAnsi="Calibri" w:cs="Calibri"/>
        </w:rPr>
        <w:t>Volume mixing ratios [</w:t>
      </w:r>
      <w:proofErr w:type="spellStart"/>
      <w:r w:rsidRPr="008036CE">
        <w:rPr>
          <w:rFonts w:ascii="Calibri" w:hAnsi="Calibri" w:cs="Calibri"/>
        </w:rPr>
        <w:t>vmr</w:t>
      </w:r>
      <w:proofErr w:type="spellEnd"/>
      <w:r w:rsidRPr="008036CE">
        <w:rPr>
          <w:rFonts w:ascii="Calibri" w:hAnsi="Calibri" w:cs="Calibri"/>
        </w:rPr>
        <w:t>]:</w:t>
      </w:r>
      <w:r>
        <w:rPr>
          <w:rFonts w:ascii="Calibri" w:hAnsi="Calibri" w:cs="Calibri"/>
        </w:rPr>
        <w:t xml:space="preserve"> </w:t>
      </w:r>
      <w:r w:rsidR="00BD0373" w:rsidRPr="00BD0373">
        <w:rPr>
          <w:rFonts w:ascii="Calibri" w:hAnsi="Calibri" w:cs="Calibri"/>
        </w:rPr>
        <w:t>O</w:t>
      </w:r>
      <w:r w:rsidR="00BD0373" w:rsidRPr="00D83D41">
        <w:rPr>
          <w:rFonts w:ascii="Calibri" w:hAnsi="Calibri" w:cs="Calibri"/>
          <w:vertAlign w:val="subscript"/>
        </w:rPr>
        <w:t>3</w:t>
      </w:r>
      <w:r w:rsidR="00BD0373" w:rsidRPr="00BD0373">
        <w:rPr>
          <w:rFonts w:ascii="Calibri" w:hAnsi="Calibri" w:cs="Calibri"/>
        </w:rPr>
        <w:t>, HNO</w:t>
      </w:r>
      <w:r w:rsidR="00BD0373" w:rsidRPr="00D83D41">
        <w:rPr>
          <w:rFonts w:ascii="Calibri" w:hAnsi="Calibri" w:cs="Calibri"/>
          <w:vertAlign w:val="subscript"/>
        </w:rPr>
        <w:t>3</w:t>
      </w:r>
      <w:r w:rsidR="00BD0373" w:rsidRPr="00BD0373">
        <w:rPr>
          <w:rFonts w:ascii="Calibri" w:hAnsi="Calibri" w:cs="Calibri"/>
        </w:rPr>
        <w:t>, HCl, HF, CO, N</w:t>
      </w:r>
      <w:r w:rsidR="00BD0373" w:rsidRPr="00D83D41">
        <w:rPr>
          <w:rFonts w:ascii="Calibri" w:hAnsi="Calibri" w:cs="Calibri"/>
          <w:vertAlign w:val="subscript"/>
        </w:rPr>
        <w:t>2</w:t>
      </w:r>
      <w:r w:rsidR="00BD0373" w:rsidRPr="00BD0373">
        <w:rPr>
          <w:rFonts w:ascii="Calibri" w:hAnsi="Calibri" w:cs="Calibri"/>
        </w:rPr>
        <w:t>O, CH</w:t>
      </w:r>
      <w:r w:rsidR="00BD0373" w:rsidRPr="00D83D41">
        <w:rPr>
          <w:rFonts w:ascii="Calibri" w:hAnsi="Calibri" w:cs="Calibri"/>
          <w:vertAlign w:val="subscript"/>
        </w:rPr>
        <w:t>4</w:t>
      </w:r>
      <w:r w:rsidR="00BD0373" w:rsidRPr="00BD0373">
        <w:rPr>
          <w:rFonts w:ascii="Calibri" w:hAnsi="Calibri" w:cs="Calibri"/>
        </w:rPr>
        <w:t>, HCN, C</w:t>
      </w:r>
      <w:r w:rsidR="00BD0373" w:rsidRPr="00D83D41">
        <w:rPr>
          <w:rFonts w:ascii="Calibri" w:hAnsi="Calibri" w:cs="Calibri"/>
          <w:vertAlign w:val="subscript"/>
        </w:rPr>
        <w:t>2</w:t>
      </w:r>
      <w:r w:rsidR="00BD0373" w:rsidRPr="00BD0373">
        <w:rPr>
          <w:rFonts w:ascii="Calibri" w:hAnsi="Calibri" w:cs="Calibri"/>
        </w:rPr>
        <w:t>H</w:t>
      </w:r>
      <w:r w:rsidR="00BD0373" w:rsidRPr="00D83D41">
        <w:rPr>
          <w:rFonts w:ascii="Calibri" w:hAnsi="Calibri" w:cs="Calibri"/>
          <w:vertAlign w:val="subscript"/>
        </w:rPr>
        <w:t>6</w:t>
      </w:r>
      <w:r w:rsidR="00BD0373" w:rsidRPr="00BD0373">
        <w:rPr>
          <w:rFonts w:ascii="Calibri" w:hAnsi="Calibri" w:cs="Calibri"/>
        </w:rPr>
        <w:t>, HCHO, OCS, NH</w:t>
      </w:r>
      <w:r w:rsidR="00BD0373" w:rsidRPr="00D83D41">
        <w:rPr>
          <w:rFonts w:ascii="Calibri" w:hAnsi="Calibri" w:cs="Calibri"/>
          <w:vertAlign w:val="subscript"/>
        </w:rPr>
        <w:t>3</w:t>
      </w:r>
      <w:r w:rsidR="00BD0373" w:rsidRPr="00BD0373">
        <w:rPr>
          <w:rFonts w:ascii="Calibri" w:hAnsi="Calibri" w:cs="Calibri"/>
        </w:rPr>
        <w:t>, C</w:t>
      </w:r>
      <w:r w:rsidR="00BD0373" w:rsidRPr="00D83D41">
        <w:rPr>
          <w:rFonts w:ascii="Calibri" w:hAnsi="Calibri" w:cs="Calibri"/>
          <w:vertAlign w:val="subscript"/>
        </w:rPr>
        <w:t>2</w:t>
      </w:r>
      <w:r w:rsidR="00BD0373" w:rsidRPr="00BD0373">
        <w:rPr>
          <w:rFonts w:ascii="Calibri" w:hAnsi="Calibri" w:cs="Calibri"/>
        </w:rPr>
        <w:t>H</w:t>
      </w:r>
      <w:r w:rsidR="00BD0373" w:rsidRPr="00D83D41">
        <w:rPr>
          <w:rFonts w:ascii="Calibri" w:hAnsi="Calibri" w:cs="Calibri"/>
          <w:vertAlign w:val="subscript"/>
        </w:rPr>
        <w:t>2</w:t>
      </w:r>
      <w:r w:rsidR="00BD0373" w:rsidRPr="00BD0373">
        <w:rPr>
          <w:rFonts w:ascii="Calibri" w:hAnsi="Calibri" w:cs="Calibri"/>
        </w:rPr>
        <w:t>, NO</w:t>
      </w:r>
      <w:r w:rsidR="00BD0373" w:rsidRPr="00D83D41">
        <w:rPr>
          <w:rFonts w:ascii="Calibri" w:hAnsi="Calibri" w:cs="Calibri"/>
          <w:vertAlign w:val="subscript"/>
        </w:rPr>
        <w:t>2</w:t>
      </w:r>
    </w:p>
    <w:p w14:paraId="3FD01A0B" w14:textId="77777777" w:rsidR="00E47CF3" w:rsidRDefault="00E47CF3" w:rsidP="00E47CF3">
      <w:pPr>
        <w:rPr>
          <w:rFonts w:ascii="Calibri" w:hAnsi="Calibri" w:cs="Calibri"/>
        </w:rPr>
      </w:pPr>
    </w:p>
    <w:p w14:paraId="38210497" w14:textId="0B169AD9" w:rsidR="00E47CF3" w:rsidRPr="007832A0" w:rsidRDefault="00E47CF3" w:rsidP="00E47CF3">
      <w:pPr>
        <w:rPr>
          <w:rFonts w:ascii="Calibri" w:hAnsi="Calibri" w:cs="Calibri"/>
          <w:u w:val="single"/>
        </w:rPr>
      </w:pPr>
      <w:r w:rsidRPr="007832A0">
        <w:rPr>
          <w:rFonts w:ascii="Calibri" w:hAnsi="Calibri" w:cs="Calibri"/>
          <w:u w:val="single"/>
        </w:rPr>
        <w:t>Contact Information:</w:t>
      </w:r>
    </w:p>
    <w:p w14:paraId="5FE1A0F7" w14:textId="5E599FDA" w:rsidR="00E47CF3" w:rsidRPr="00E47CF3" w:rsidRDefault="00E47CF3" w:rsidP="00E47CF3">
      <w:pPr>
        <w:ind w:left="1985" w:hangingChars="827" w:hanging="1985"/>
        <w:rPr>
          <w:rFonts w:ascii="Calibri" w:hAnsi="Calibri" w:cs="Calibri"/>
        </w:rPr>
      </w:pPr>
      <w:r w:rsidRPr="00E47CF3">
        <w:rPr>
          <w:rFonts w:ascii="Calibri" w:hAnsi="Calibri" w:cs="Calibri"/>
        </w:rPr>
        <w:t>Name:</w:t>
      </w:r>
      <w:r>
        <w:rPr>
          <w:rFonts w:ascii="Calibri" w:hAnsi="Calibri" w:cs="Calibri"/>
        </w:rPr>
        <w:tab/>
        <w:t>Isamu Morino</w:t>
      </w:r>
    </w:p>
    <w:p w14:paraId="52C16EE4" w14:textId="77777777" w:rsidR="00E47CF3" w:rsidRDefault="00E47CF3" w:rsidP="00E47CF3">
      <w:pPr>
        <w:ind w:left="1985" w:hangingChars="827" w:hanging="1985"/>
        <w:rPr>
          <w:rFonts w:ascii="Calibri" w:hAnsi="Calibri" w:cs="Calibri"/>
        </w:rPr>
      </w:pPr>
      <w:r w:rsidRPr="00E47CF3">
        <w:rPr>
          <w:rFonts w:ascii="Calibri" w:hAnsi="Calibri" w:cs="Calibri"/>
        </w:rPr>
        <w:t>Address:</w:t>
      </w:r>
      <w:r>
        <w:rPr>
          <w:rFonts w:ascii="Calibri" w:hAnsi="Calibri" w:cs="Calibri"/>
        </w:rPr>
        <w:tab/>
        <w:t xml:space="preserve">Earth System Division, </w:t>
      </w:r>
      <w:r w:rsidRPr="008036CE">
        <w:rPr>
          <w:rFonts w:ascii="Calibri" w:hAnsi="Calibri" w:cs="Calibri"/>
        </w:rPr>
        <w:t>National Institute for Environmental Studies</w:t>
      </w:r>
      <w:r>
        <w:rPr>
          <w:rFonts w:ascii="Calibri" w:hAnsi="Calibri" w:cs="Calibri"/>
        </w:rPr>
        <w:t xml:space="preserve"> (NIES)</w:t>
      </w:r>
      <w:r w:rsidRPr="008036CE">
        <w:rPr>
          <w:rFonts w:ascii="Calibri" w:hAnsi="Calibri" w:cs="Calibri"/>
        </w:rPr>
        <w:t xml:space="preserve">, </w:t>
      </w:r>
      <w:r>
        <w:rPr>
          <w:rFonts w:ascii="Calibri" w:hAnsi="Calibri" w:cs="Calibri"/>
        </w:rPr>
        <w:t xml:space="preserve">Tsukuba, 305-8506, </w:t>
      </w:r>
      <w:r w:rsidRPr="008036CE">
        <w:rPr>
          <w:rFonts w:ascii="Calibri" w:hAnsi="Calibri" w:cs="Calibri"/>
        </w:rPr>
        <w:t>Japan</w:t>
      </w:r>
    </w:p>
    <w:p w14:paraId="4BF16767" w14:textId="77777777" w:rsidR="00B952FA" w:rsidRDefault="00E47CF3" w:rsidP="00B952FA">
      <w:pPr>
        <w:ind w:left="1985" w:hangingChars="827" w:hanging="1985"/>
        <w:rPr>
          <w:rFonts w:ascii="Calibri" w:hAnsi="Calibri" w:cs="Calibri"/>
        </w:rPr>
      </w:pPr>
      <w:r w:rsidRPr="00E47CF3">
        <w:rPr>
          <w:rFonts w:ascii="Calibri" w:hAnsi="Calibri" w:cs="Calibri"/>
        </w:rPr>
        <w:t>Phone:</w:t>
      </w:r>
      <w:r>
        <w:rPr>
          <w:rFonts w:ascii="Calibri" w:hAnsi="Calibri" w:cs="Calibri"/>
        </w:rPr>
        <w:tab/>
      </w:r>
      <w:r w:rsidRPr="00E47CF3">
        <w:rPr>
          <w:rFonts w:ascii="Calibri" w:hAnsi="Calibri" w:cs="Calibri"/>
        </w:rPr>
        <w:t>+81-</w:t>
      </w:r>
      <w:r>
        <w:rPr>
          <w:rFonts w:ascii="Calibri" w:hAnsi="Calibri" w:cs="Calibri"/>
        </w:rPr>
        <w:t>29</w:t>
      </w:r>
      <w:r w:rsidRPr="00E47CF3">
        <w:rPr>
          <w:rFonts w:ascii="Calibri" w:hAnsi="Calibri" w:cs="Calibri"/>
        </w:rPr>
        <w:t>-</w:t>
      </w:r>
      <w:r>
        <w:rPr>
          <w:rFonts w:ascii="Calibri" w:hAnsi="Calibri" w:cs="Calibri"/>
        </w:rPr>
        <w:t>850</w:t>
      </w:r>
      <w:r w:rsidRPr="00E47CF3">
        <w:rPr>
          <w:rFonts w:ascii="Calibri" w:hAnsi="Calibri" w:cs="Calibri"/>
        </w:rPr>
        <w:t>-</w:t>
      </w:r>
      <w:r>
        <w:rPr>
          <w:rFonts w:ascii="Calibri" w:hAnsi="Calibri" w:cs="Calibri"/>
        </w:rPr>
        <w:t>2515</w:t>
      </w:r>
    </w:p>
    <w:p w14:paraId="1CE10651" w14:textId="77777777" w:rsidR="00B952FA" w:rsidRDefault="00E47CF3" w:rsidP="00B952FA">
      <w:pPr>
        <w:ind w:left="1985" w:hangingChars="827" w:hanging="1985"/>
        <w:rPr>
          <w:rFonts w:ascii="Calibri" w:hAnsi="Calibri" w:cs="Calibri"/>
        </w:rPr>
      </w:pPr>
      <w:r w:rsidRPr="00E47CF3">
        <w:rPr>
          <w:rFonts w:ascii="Calibri" w:hAnsi="Calibri" w:cs="Calibri"/>
        </w:rPr>
        <w:t>FAX:</w:t>
      </w:r>
      <w:r w:rsidR="00B952FA">
        <w:rPr>
          <w:rFonts w:ascii="Calibri" w:hAnsi="Calibri" w:cs="Calibri"/>
        </w:rPr>
        <w:tab/>
      </w:r>
      <w:r w:rsidRPr="00E47CF3">
        <w:rPr>
          <w:rFonts w:ascii="Calibri" w:hAnsi="Calibri" w:cs="Calibri"/>
        </w:rPr>
        <w:t>+81-</w:t>
      </w:r>
      <w:r w:rsidR="00B952FA">
        <w:rPr>
          <w:rFonts w:ascii="Calibri" w:hAnsi="Calibri" w:cs="Calibri"/>
        </w:rPr>
        <w:t>29</w:t>
      </w:r>
      <w:r w:rsidRPr="00E47CF3">
        <w:rPr>
          <w:rFonts w:ascii="Calibri" w:hAnsi="Calibri" w:cs="Calibri"/>
        </w:rPr>
        <w:t>-</w:t>
      </w:r>
      <w:r w:rsidR="00B952FA">
        <w:rPr>
          <w:rFonts w:ascii="Calibri" w:hAnsi="Calibri" w:cs="Calibri"/>
        </w:rPr>
        <w:t>850</w:t>
      </w:r>
      <w:r w:rsidRPr="00E47CF3">
        <w:rPr>
          <w:rFonts w:ascii="Calibri" w:hAnsi="Calibri" w:cs="Calibri"/>
        </w:rPr>
        <w:t>-</w:t>
      </w:r>
      <w:r w:rsidR="00B952FA">
        <w:rPr>
          <w:rFonts w:ascii="Calibri" w:hAnsi="Calibri" w:cs="Calibri"/>
        </w:rPr>
        <w:t>2219</w:t>
      </w:r>
    </w:p>
    <w:p w14:paraId="7DBC6E0C" w14:textId="246A5F45" w:rsidR="00E47CF3" w:rsidRDefault="00E47CF3" w:rsidP="00B952FA">
      <w:pPr>
        <w:ind w:left="1985" w:hangingChars="827" w:hanging="1985"/>
        <w:rPr>
          <w:rFonts w:ascii="Calibri" w:hAnsi="Calibri" w:cs="Calibri"/>
        </w:rPr>
      </w:pPr>
      <w:r w:rsidRPr="00E47CF3">
        <w:rPr>
          <w:rFonts w:ascii="Calibri" w:hAnsi="Calibri" w:cs="Calibri"/>
        </w:rPr>
        <w:t>Email:</w:t>
      </w:r>
      <w:r w:rsidR="00B952FA">
        <w:rPr>
          <w:rFonts w:ascii="Calibri" w:hAnsi="Calibri" w:cs="Calibri"/>
        </w:rPr>
        <w:tab/>
      </w:r>
      <w:r w:rsidR="00B952FA" w:rsidRPr="00B952FA">
        <w:rPr>
          <w:rFonts w:ascii="Calibri" w:hAnsi="Calibri" w:cs="Calibri"/>
        </w:rPr>
        <w:t>morino@nies.go.jp</w:t>
      </w:r>
    </w:p>
    <w:p w14:paraId="04826EDC" w14:textId="77777777" w:rsidR="00B952FA" w:rsidRDefault="00B952FA" w:rsidP="00B952FA">
      <w:pPr>
        <w:ind w:left="1985" w:hangingChars="827" w:hanging="1985"/>
        <w:rPr>
          <w:rFonts w:ascii="Calibri" w:hAnsi="Calibri" w:cs="Calibri"/>
        </w:rPr>
      </w:pPr>
    </w:p>
    <w:p w14:paraId="4928CC72" w14:textId="4B1779BF" w:rsidR="007832A0" w:rsidRDefault="00B952FA" w:rsidP="007832A0">
      <w:pPr>
        <w:ind w:left="1985" w:hangingChars="827" w:hanging="1985"/>
        <w:rPr>
          <w:rFonts w:ascii="Calibri" w:hAnsi="Calibri" w:cs="Calibri"/>
          <w:u w:val="single"/>
        </w:rPr>
      </w:pPr>
      <w:r w:rsidRPr="007832A0">
        <w:rPr>
          <w:rFonts w:ascii="Calibri" w:hAnsi="Calibri" w:cs="Calibri"/>
          <w:u w:val="single"/>
        </w:rPr>
        <w:t>Reference Articles:</w:t>
      </w:r>
    </w:p>
    <w:p w14:paraId="3F6B662B" w14:textId="0701AD60" w:rsidR="004B0997" w:rsidRPr="00F1182A" w:rsidRDefault="004B0997" w:rsidP="00380DF5">
      <w:pPr>
        <w:rPr>
          <w:rFonts w:ascii="Calibri" w:hAnsi="Calibri" w:cs="Calibri"/>
        </w:rPr>
      </w:pPr>
      <w:r w:rsidRPr="00F1182A">
        <w:rPr>
          <w:rFonts w:ascii="Calibri" w:hAnsi="Calibri" w:cs="Calibri"/>
        </w:rPr>
        <w:t xml:space="preserve">Marina Friedrich, Siem Jan Koopman, </w:t>
      </w:r>
      <w:proofErr w:type="spellStart"/>
      <w:r w:rsidRPr="00F1182A">
        <w:rPr>
          <w:rFonts w:ascii="Calibri" w:hAnsi="Calibri" w:cs="Calibri"/>
        </w:rPr>
        <w:t>Yicong</w:t>
      </w:r>
      <w:proofErr w:type="spellEnd"/>
      <w:r w:rsidRPr="00F1182A">
        <w:rPr>
          <w:rFonts w:ascii="Calibri" w:hAnsi="Calibri" w:cs="Calibri"/>
        </w:rPr>
        <w:t xml:space="preserve"> Lin, Emmanuel Mahieu, Stephan Smeekes, Martine De Mazière, Victoria Flood, Matthias Max Frey, Michel Grutter, James W. Hannigan, Frank Hase, Nicholas Jones, Rigel Kivi, Maria Makarova, Isamu Morino, Isao Murata, </w:t>
      </w:r>
      <w:proofErr w:type="spellStart"/>
      <w:r w:rsidRPr="00F1182A">
        <w:rPr>
          <w:rFonts w:ascii="Calibri" w:hAnsi="Calibri" w:cs="Calibri"/>
        </w:rPr>
        <w:t>Tomoo</w:t>
      </w:r>
      <w:proofErr w:type="spellEnd"/>
      <w:r w:rsidRPr="00F1182A">
        <w:rPr>
          <w:rFonts w:ascii="Calibri" w:hAnsi="Calibri" w:cs="Calibri"/>
        </w:rPr>
        <w:t xml:space="preserve"> Nagahama, Justus Notholt, Ivan Ortega, Maxime Prignon, Amelie Ninja </w:t>
      </w:r>
      <w:proofErr w:type="spellStart"/>
      <w:r w:rsidRPr="00F1182A">
        <w:rPr>
          <w:rFonts w:ascii="Calibri" w:hAnsi="Calibri" w:cs="Calibri"/>
        </w:rPr>
        <w:t>Röhling</w:t>
      </w:r>
      <w:proofErr w:type="spellEnd"/>
      <w:r w:rsidRPr="00F1182A">
        <w:rPr>
          <w:rFonts w:ascii="Calibri" w:hAnsi="Calibri" w:cs="Calibri"/>
        </w:rPr>
        <w:t xml:space="preserve">, Dan Smale, Kimberly Strong, Yao </w:t>
      </w:r>
      <w:proofErr w:type="spellStart"/>
      <w:r w:rsidRPr="00F1182A">
        <w:rPr>
          <w:rFonts w:ascii="Calibri" w:hAnsi="Calibri" w:cs="Calibri"/>
        </w:rPr>
        <w:t>Té</w:t>
      </w:r>
      <w:proofErr w:type="spellEnd"/>
      <w:r w:rsidRPr="00F1182A">
        <w:rPr>
          <w:rFonts w:ascii="Calibri" w:hAnsi="Calibri" w:cs="Calibri"/>
        </w:rPr>
        <w:t xml:space="preserve">, </w:t>
      </w:r>
      <w:proofErr w:type="spellStart"/>
      <w:r w:rsidRPr="00F1182A">
        <w:rPr>
          <w:rFonts w:ascii="Calibri" w:hAnsi="Calibri" w:cs="Calibri"/>
        </w:rPr>
        <w:t>Minqiang</w:t>
      </w:r>
      <w:proofErr w:type="spellEnd"/>
      <w:r w:rsidRPr="00F1182A">
        <w:rPr>
          <w:rFonts w:ascii="Calibri" w:hAnsi="Calibri" w:cs="Calibri"/>
        </w:rPr>
        <w:t xml:space="preserve"> Zhou, Identifying trend reversals </w:t>
      </w:r>
      <w:r w:rsidRPr="00F1182A">
        <w:rPr>
          <w:rFonts w:ascii="Calibri" w:hAnsi="Calibri" w:cs="Calibri"/>
        </w:rPr>
        <w:lastRenderedPageBreak/>
        <w:t>in atmospheric ethane from a multi-site analysis, Climatic Change, 179, 66, 2026. https://doi.org/10.1007/s10584-026-04153-0</w:t>
      </w:r>
    </w:p>
    <w:p w14:paraId="6CD3ADB3" w14:textId="77777777" w:rsidR="004B0997" w:rsidRPr="00F1182A" w:rsidRDefault="004B0997" w:rsidP="00380DF5">
      <w:pPr>
        <w:rPr>
          <w:rFonts w:ascii="Calibri" w:hAnsi="Calibri" w:cs="Calibri"/>
        </w:rPr>
      </w:pPr>
    </w:p>
    <w:p w14:paraId="566C5B59" w14:textId="202CAC1E" w:rsidR="00380DF5" w:rsidRPr="00F1182A" w:rsidRDefault="00380DF5" w:rsidP="00380DF5">
      <w:pPr>
        <w:rPr>
          <w:rFonts w:ascii="Calibri" w:hAnsi="Calibri" w:cs="Calibri"/>
        </w:rPr>
      </w:pPr>
      <w:r w:rsidRPr="00F1182A">
        <w:rPr>
          <w:rFonts w:ascii="Calibri" w:hAnsi="Calibri" w:cs="Calibri"/>
        </w:rPr>
        <w:t xml:space="preserve">Voshtani, S., Jones, D. B. A., Wunch, D., Pendergrass, D. C., Wennberg, P. O., Pollard, D. F., Morino, I., Ohyama, H., Deutscher, N. M., Hase, F., Sussmann, R., Weidmann, D., Kivi, R., García, O., </w:t>
      </w:r>
      <w:proofErr w:type="spellStart"/>
      <w:r w:rsidRPr="00F1182A">
        <w:rPr>
          <w:rFonts w:ascii="Calibri" w:hAnsi="Calibri" w:cs="Calibri"/>
        </w:rPr>
        <w:t>Té</w:t>
      </w:r>
      <w:proofErr w:type="spellEnd"/>
      <w:r w:rsidRPr="00F1182A">
        <w:rPr>
          <w:rFonts w:ascii="Calibri" w:hAnsi="Calibri" w:cs="Calibri"/>
        </w:rPr>
        <w:t xml:space="preserve">, Y., Chen, J., Anderson, K., Stevens, R., </w:t>
      </w:r>
      <w:proofErr w:type="spellStart"/>
      <w:r w:rsidRPr="00F1182A">
        <w:rPr>
          <w:rFonts w:ascii="Calibri" w:hAnsi="Calibri" w:cs="Calibri"/>
        </w:rPr>
        <w:t>Kondragunta</w:t>
      </w:r>
      <w:proofErr w:type="spellEnd"/>
      <w:r w:rsidRPr="00F1182A">
        <w:rPr>
          <w:rFonts w:ascii="Calibri" w:hAnsi="Calibri" w:cs="Calibri"/>
        </w:rPr>
        <w:t xml:space="preserve">, S., Zhu, A., Worthy, D., Racki, S., McKain, K., Makarova, M. V., Jones, N., Mahieu, E., Cadena-Caicedo, A., </w:t>
      </w:r>
      <w:proofErr w:type="spellStart"/>
      <w:r w:rsidRPr="00F1182A">
        <w:rPr>
          <w:rFonts w:ascii="Calibri" w:hAnsi="Calibri" w:cs="Calibri"/>
        </w:rPr>
        <w:t>Cristofanelli</w:t>
      </w:r>
      <w:proofErr w:type="spellEnd"/>
      <w:r w:rsidRPr="00F1182A">
        <w:rPr>
          <w:rFonts w:ascii="Calibri" w:hAnsi="Calibri" w:cs="Calibri"/>
        </w:rPr>
        <w:t>, P., Labuschagne, C., Kozlova, E., Seitz, T., Steinbacher, M., Mahdi, R., and Murata, I.: Quantifying CO emissions from boreal wildfires by assimilating TROPOMI and TCCON observations, Atmos. Chem. Phys., 25, 15527–15565, https://doi.org/10.5194/acp-25-15527-2025, 2025.</w:t>
      </w:r>
    </w:p>
    <w:p w14:paraId="006EEFE1" w14:textId="77777777" w:rsidR="00380DF5" w:rsidRPr="00F1182A" w:rsidRDefault="00380DF5" w:rsidP="00380DF5">
      <w:pPr>
        <w:rPr>
          <w:rFonts w:ascii="Calibri" w:hAnsi="Calibri" w:cs="Calibri"/>
        </w:rPr>
      </w:pPr>
    </w:p>
    <w:p w14:paraId="793A3EC7" w14:textId="5AFA7BCD" w:rsidR="00380DF5" w:rsidRPr="00F1182A" w:rsidRDefault="00380DF5" w:rsidP="00F1182A">
      <w:pPr>
        <w:rPr>
          <w:rFonts w:ascii="Calibri" w:hAnsi="Calibri" w:cs="Calibri"/>
        </w:rPr>
      </w:pPr>
      <w:r w:rsidRPr="00F1182A">
        <w:rPr>
          <w:rFonts w:ascii="Calibri" w:hAnsi="Calibri" w:cs="Calibri"/>
        </w:rPr>
        <w:t xml:space="preserve">Van Malderen, R., Zang, Z., Chang, K.-L., Björklund, R., Cooper, O. R., Liu, J., Maillard Barras, E., Vigouroux, C., </w:t>
      </w:r>
      <w:proofErr w:type="spellStart"/>
      <w:r w:rsidRPr="00F1182A">
        <w:rPr>
          <w:rFonts w:ascii="Calibri" w:hAnsi="Calibri" w:cs="Calibri"/>
        </w:rPr>
        <w:t>Petropavlovskikh</w:t>
      </w:r>
      <w:proofErr w:type="spellEnd"/>
      <w:r w:rsidRPr="00F1182A">
        <w:rPr>
          <w:rFonts w:ascii="Calibri" w:hAnsi="Calibri" w:cs="Calibri"/>
        </w:rPr>
        <w:t xml:space="preserve">, I., Leblanc, T., </w:t>
      </w:r>
      <w:proofErr w:type="spellStart"/>
      <w:r w:rsidRPr="00F1182A">
        <w:rPr>
          <w:rFonts w:ascii="Calibri" w:hAnsi="Calibri" w:cs="Calibri"/>
        </w:rPr>
        <w:t>Thouret</w:t>
      </w:r>
      <w:proofErr w:type="spellEnd"/>
      <w:r w:rsidRPr="00F1182A">
        <w:rPr>
          <w:rFonts w:ascii="Calibri" w:hAnsi="Calibri" w:cs="Calibri"/>
        </w:rPr>
        <w:t xml:space="preserve">, V., Wolff, P., Effertz, P., </w:t>
      </w:r>
      <w:proofErr w:type="spellStart"/>
      <w:r w:rsidRPr="00F1182A">
        <w:rPr>
          <w:rFonts w:ascii="Calibri" w:hAnsi="Calibri" w:cs="Calibri"/>
        </w:rPr>
        <w:t>Gaudel</w:t>
      </w:r>
      <w:proofErr w:type="spellEnd"/>
      <w:r w:rsidRPr="00F1182A">
        <w:rPr>
          <w:rFonts w:ascii="Calibri" w:hAnsi="Calibri" w:cs="Calibri"/>
        </w:rPr>
        <w:t xml:space="preserve">, A., </w:t>
      </w:r>
      <w:proofErr w:type="spellStart"/>
      <w:r w:rsidRPr="00F1182A">
        <w:rPr>
          <w:rFonts w:ascii="Calibri" w:hAnsi="Calibri" w:cs="Calibri"/>
        </w:rPr>
        <w:t>Tarasick</w:t>
      </w:r>
      <w:proofErr w:type="spellEnd"/>
      <w:r w:rsidRPr="00F1182A">
        <w:rPr>
          <w:rFonts w:ascii="Calibri" w:hAnsi="Calibri" w:cs="Calibri"/>
        </w:rPr>
        <w:t xml:space="preserve">, D. W., Smit, H. G. J., Thompson, A. M., Stauffer, R. M., </w:t>
      </w:r>
      <w:proofErr w:type="spellStart"/>
      <w:r w:rsidRPr="00F1182A">
        <w:rPr>
          <w:rFonts w:ascii="Calibri" w:hAnsi="Calibri" w:cs="Calibri"/>
        </w:rPr>
        <w:t>Kollonige</w:t>
      </w:r>
      <w:proofErr w:type="spellEnd"/>
      <w:r w:rsidRPr="00F1182A">
        <w:rPr>
          <w:rFonts w:ascii="Calibri" w:hAnsi="Calibri" w:cs="Calibri"/>
        </w:rPr>
        <w:t xml:space="preserve">, D. E., Poyraz, D., </w:t>
      </w:r>
      <w:proofErr w:type="spellStart"/>
      <w:r w:rsidRPr="00F1182A">
        <w:rPr>
          <w:rFonts w:ascii="Calibri" w:hAnsi="Calibri" w:cs="Calibri"/>
        </w:rPr>
        <w:t>Ancellet</w:t>
      </w:r>
      <w:proofErr w:type="spellEnd"/>
      <w:r w:rsidRPr="00F1182A">
        <w:rPr>
          <w:rFonts w:ascii="Calibri" w:hAnsi="Calibri" w:cs="Calibri"/>
        </w:rPr>
        <w:t xml:space="preserve">, G., De Backer, M.-R., Frey, M. M., Hannigan, J. W., Hernandez, J. L., Johnson, B. J., Jones, N., Kivi, R., Mahieu, E., Morino, I., McConville, G., Müller, K., Murata, I., </w:t>
      </w:r>
      <w:proofErr w:type="spellStart"/>
      <w:r w:rsidRPr="00F1182A">
        <w:rPr>
          <w:rFonts w:ascii="Calibri" w:hAnsi="Calibri" w:cs="Calibri"/>
        </w:rPr>
        <w:t>Notholt</w:t>
      </w:r>
      <w:proofErr w:type="spellEnd"/>
      <w:r w:rsidRPr="00F1182A">
        <w:rPr>
          <w:rFonts w:ascii="Calibri" w:hAnsi="Calibri" w:cs="Calibri"/>
        </w:rPr>
        <w:t xml:space="preserve">, J., Piters, A., </w:t>
      </w:r>
      <w:proofErr w:type="spellStart"/>
      <w:r w:rsidRPr="00F1182A">
        <w:rPr>
          <w:rFonts w:ascii="Calibri" w:hAnsi="Calibri" w:cs="Calibri"/>
        </w:rPr>
        <w:t>Prignon</w:t>
      </w:r>
      <w:proofErr w:type="spellEnd"/>
      <w:r w:rsidRPr="00F1182A">
        <w:rPr>
          <w:rFonts w:ascii="Calibri" w:hAnsi="Calibri" w:cs="Calibri"/>
        </w:rPr>
        <w:t xml:space="preserve">, M., </w:t>
      </w:r>
      <w:proofErr w:type="spellStart"/>
      <w:r w:rsidRPr="00F1182A">
        <w:rPr>
          <w:rFonts w:ascii="Calibri" w:hAnsi="Calibri" w:cs="Calibri"/>
        </w:rPr>
        <w:t>Querel</w:t>
      </w:r>
      <w:proofErr w:type="spellEnd"/>
      <w:r w:rsidRPr="00F1182A">
        <w:rPr>
          <w:rFonts w:ascii="Calibri" w:hAnsi="Calibri" w:cs="Calibri"/>
        </w:rPr>
        <w:t xml:space="preserve">, R., </w:t>
      </w:r>
      <w:proofErr w:type="spellStart"/>
      <w:r w:rsidRPr="00F1182A">
        <w:rPr>
          <w:rFonts w:ascii="Calibri" w:hAnsi="Calibri" w:cs="Calibri"/>
        </w:rPr>
        <w:t>Rizi</w:t>
      </w:r>
      <w:proofErr w:type="spellEnd"/>
      <w:r w:rsidRPr="00F1182A">
        <w:rPr>
          <w:rFonts w:ascii="Calibri" w:hAnsi="Calibri" w:cs="Calibri"/>
        </w:rPr>
        <w:t>, V., Smale, D., Steinbrecht, W., Strong, K., and Sussmann, R.: Ground-based tropospheric ozone measurements: regional tropospheric ozone column trends from the TOAR-II/HEGIFTOM homogenized datasets, Atmos. Chem. Phys., 25, 9905–9935, https://doi.org/10.5194/acp-25-9905-2025, 2025.</w:t>
      </w:r>
    </w:p>
    <w:p w14:paraId="71588676" w14:textId="77777777" w:rsidR="00380DF5" w:rsidRPr="00F1182A" w:rsidRDefault="00380DF5" w:rsidP="007832A0">
      <w:pPr>
        <w:ind w:left="1985" w:hangingChars="827" w:hanging="1985"/>
        <w:rPr>
          <w:rFonts w:ascii="Calibri" w:hAnsi="Calibri" w:cs="Calibri"/>
        </w:rPr>
      </w:pPr>
    </w:p>
    <w:p w14:paraId="4A7654AD" w14:textId="33372CF5" w:rsidR="00380DF5" w:rsidRPr="00F1182A" w:rsidRDefault="00380DF5" w:rsidP="00F1182A">
      <w:pPr>
        <w:rPr>
          <w:rFonts w:ascii="Calibri" w:hAnsi="Calibri" w:cs="Calibri"/>
        </w:rPr>
      </w:pPr>
      <w:proofErr w:type="spellStart"/>
      <w:r w:rsidRPr="00F1182A">
        <w:rPr>
          <w:rFonts w:ascii="Calibri" w:hAnsi="Calibri" w:cs="Calibri"/>
        </w:rPr>
        <w:t>Ayazpour</w:t>
      </w:r>
      <w:proofErr w:type="spellEnd"/>
      <w:r w:rsidRPr="00F1182A">
        <w:rPr>
          <w:rFonts w:ascii="Calibri" w:hAnsi="Calibri" w:cs="Calibri"/>
        </w:rPr>
        <w:t xml:space="preserve">, Z., González Abad, G., Nowlan, C. R., Sun, K., Kwon, H.‐A., Chan Miller, C., et al. (2025). Aura ozone monitoring instrument (OMI) Collection 4 formaldehyde products. Earth and Space Science, 12, e2024EA003792. </w:t>
      </w:r>
      <w:hyperlink r:id="rId4" w:history="1">
        <w:r w:rsidRPr="00F1182A">
          <w:rPr>
            <w:rStyle w:val="aa"/>
            <w:rFonts w:ascii="Calibri" w:hAnsi="Calibri" w:cs="Calibri"/>
            <w:u w:val="none"/>
          </w:rPr>
          <w:t>https://doi.org/10.1029/2024EA003792</w:t>
        </w:r>
      </w:hyperlink>
    </w:p>
    <w:p w14:paraId="7767C32F" w14:textId="77777777" w:rsidR="00380DF5" w:rsidRPr="00F1182A" w:rsidRDefault="00380DF5" w:rsidP="007832A0">
      <w:pPr>
        <w:ind w:left="1985" w:hangingChars="827" w:hanging="1985"/>
        <w:rPr>
          <w:rFonts w:ascii="Calibri" w:hAnsi="Calibri" w:cs="Calibri"/>
        </w:rPr>
      </w:pPr>
    </w:p>
    <w:p w14:paraId="49869ED0" w14:textId="24AF3AE9" w:rsidR="00380DF5" w:rsidRPr="00F1182A" w:rsidRDefault="00380DF5" w:rsidP="00F1182A">
      <w:pPr>
        <w:rPr>
          <w:rFonts w:ascii="Calibri" w:hAnsi="Calibri" w:cs="Calibri"/>
        </w:rPr>
      </w:pPr>
      <w:r w:rsidRPr="00F1182A">
        <w:rPr>
          <w:rFonts w:ascii="Calibri" w:hAnsi="Calibri" w:cs="Calibri"/>
        </w:rPr>
        <w:t xml:space="preserve">Zhou, M., </w:t>
      </w:r>
      <w:proofErr w:type="spellStart"/>
      <w:r w:rsidRPr="00F1182A">
        <w:rPr>
          <w:rFonts w:ascii="Calibri" w:hAnsi="Calibri" w:cs="Calibri"/>
        </w:rPr>
        <w:t>Langerock</w:t>
      </w:r>
      <w:proofErr w:type="spellEnd"/>
      <w:r w:rsidRPr="00F1182A">
        <w:rPr>
          <w:rFonts w:ascii="Calibri" w:hAnsi="Calibri" w:cs="Calibri"/>
        </w:rPr>
        <w:t>, B., Vigouroux, C., Smale, D., Toon, G., Polyakov, A., et al (2024) Recent decreases in the growth rate of atmospheric HCFC‐22 column derived from the ground‐based FTIR harmonized retrievals at 16 NDACC sites. Geophysical Research Letters, 51, e2024GL112470. https://doi.org/10.1029/2024GL112470</w:t>
      </w:r>
    </w:p>
    <w:p w14:paraId="5A44E27E" w14:textId="77777777" w:rsidR="00380DF5" w:rsidRPr="00F1182A" w:rsidRDefault="00380DF5" w:rsidP="007832A0">
      <w:pPr>
        <w:ind w:left="1985" w:hangingChars="827" w:hanging="1985"/>
        <w:rPr>
          <w:rFonts w:ascii="Calibri" w:hAnsi="Calibri" w:cs="Calibri"/>
        </w:rPr>
      </w:pPr>
    </w:p>
    <w:p w14:paraId="212CBB6D" w14:textId="258DC3BB" w:rsidR="00C07DB7" w:rsidRPr="00F1182A" w:rsidRDefault="00C07DB7" w:rsidP="00C07DB7">
      <w:pPr>
        <w:rPr>
          <w:rFonts w:ascii="Calibri" w:hAnsi="Calibri" w:cs="Calibri"/>
        </w:rPr>
      </w:pPr>
      <w:r w:rsidRPr="00F1182A">
        <w:rPr>
          <w:rFonts w:ascii="Calibri" w:hAnsi="Calibri" w:cs="Calibri"/>
        </w:rPr>
        <w:t xml:space="preserve">Müller, J.-F., </w:t>
      </w:r>
      <w:proofErr w:type="spellStart"/>
      <w:r w:rsidRPr="00F1182A">
        <w:rPr>
          <w:rFonts w:ascii="Calibri" w:hAnsi="Calibri" w:cs="Calibri"/>
        </w:rPr>
        <w:t>Stavrakou</w:t>
      </w:r>
      <w:proofErr w:type="spellEnd"/>
      <w:r w:rsidRPr="00F1182A">
        <w:rPr>
          <w:rFonts w:ascii="Calibri" w:hAnsi="Calibri" w:cs="Calibri"/>
        </w:rPr>
        <w:t xml:space="preserve">, T., Oomen, G.-M., </w:t>
      </w:r>
      <w:proofErr w:type="spellStart"/>
      <w:r w:rsidRPr="00F1182A">
        <w:rPr>
          <w:rFonts w:ascii="Calibri" w:hAnsi="Calibri" w:cs="Calibri"/>
        </w:rPr>
        <w:t>Opacka</w:t>
      </w:r>
      <w:proofErr w:type="spellEnd"/>
      <w:r w:rsidRPr="00F1182A">
        <w:rPr>
          <w:rFonts w:ascii="Calibri" w:hAnsi="Calibri" w:cs="Calibri"/>
        </w:rPr>
        <w:t xml:space="preserve">, B., De Smedt, I., Guenther, A., </w:t>
      </w:r>
      <w:r w:rsidRPr="00F1182A">
        <w:rPr>
          <w:rFonts w:ascii="Calibri" w:hAnsi="Calibri" w:cs="Calibri"/>
        </w:rPr>
        <w:lastRenderedPageBreak/>
        <w:t xml:space="preserve">Vigouroux, C., </w:t>
      </w:r>
      <w:proofErr w:type="spellStart"/>
      <w:r w:rsidRPr="00F1182A">
        <w:rPr>
          <w:rFonts w:ascii="Calibri" w:hAnsi="Calibri" w:cs="Calibri"/>
        </w:rPr>
        <w:t>Langerock</w:t>
      </w:r>
      <w:proofErr w:type="spellEnd"/>
      <w:r w:rsidRPr="00F1182A">
        <w:rPr>
          <w:rFonts w:ascii="Calibri" w:hAnsi="Calibri" w:cs="Calibri"/>
        </w:rPr>
        <w:t xml:space="preserve">, B., Aquino, C. A. B., Grutter, M., Hannigan, J., Hase, F., Kivi, R., Lutsch, E., Mahieu, E., Makarova, M., Metzger, J.-M., Morino, I., Murata, I., Nagahama, T., </w:t>
      </w:r>
      <w:proofErr w:type="spellStart"/>
      <w:r w:rsidRPr="00F1182A">
        <w:rPr>
          <w:rFonts w:ascii="Calibri" w:hAnsi="Calibri" w:cs="Calibri"/>
        </w:rPr>
        <w:t>Notholt</w:t>
      </w:r>
      <w:proofErr w:type="spellEnd"/>
      <w:r w:rsidRPr="00F1182A">
        <w:rPr>
          <w:rFonts w:ascii="Calibri" w:hAnsi="Calibri" w:cs="Calibri"/>
        </w:rPr>
        <w:t xml:space="preserve">, J., Ortega, I., Palm, M., </w:t>
      </w:r>
      <w:proofErr w:type="spellStart"/>
      <w:r w:rsidRPr="00F1182A">
        <w:rPr>
          <w:rFonts w:ascii="Calibri" w:hAnsi="Calibri" w:cs="Calibri"/>
        </w:rPr>
        <w:t>Röhling</w:t>
      </w:r>
      <w:proofErr w:type="spellEnd"/>
      <w:r w:rsidRPr="00F1182A">
        <w:rPr>
          <w:rFonts w:ascii="Calibri" w:hAnsi="Calibri" w:cs="Calibri"/>
        </w:rPr>
        <w:t xml:space="preserve">, A., Stremme, W., Strong, K., Sussmann, R., </w:t>
      </w:r>
      <w:proofErr w:type="spellStart"/>
      <w:r w:rsidRPr="00F1182A">
        <w:rPr>
          <w:rFonts w:ascii="Calibri" w:hAnsi="Calibri" w:cs="Calibri"/>
        </w:rPr>
        <w:t>Té</w:t>
      </w:r>
      <w:proofErr w:type="spellEnd"/>
      <w:r w:rsidRPr="00F1182A">
        <w:rPr>
          <w:rFonts w:ascii="Calibri" w:hAnsi="Calibri" w:cs="Calibri"/>
        </w:rPr>
        <w:t>, Y., and Fried, A.: Bias correction of OMI HCHO columns based on FTIR and aircraft measurements and impact on top-down emission estimates, Atmos. Chem. Phys., 24, 2207–2237, https://doi.org/10.5194/acp-24-2207-2024, 2024.</w:t>
      </w:r>
    </w:p>
    <w:p w14:paraId="7905A6EA" w14:textId="77777777" w:rsidR="00C07DB7" w:rsidRPr="00F1182A" w:rsidRDefault="00C07DB7" w:rsidP="00C07DB7">
      <w:pPr>
        <w:rPr>
          <w:rFonts w:ascii="Calibri" w:hAnsi="Calibri" w:cs="Calibri"/>
        </w:rPr>
      </w:pPr>
    </w:p>
    <w:p w14:paraId="773B3AE3" w14:textId="5A020A0E" w:rsidR="004B0997" w:rsidRPr="00F1182A" w:rsidRDefault="004B0997" w:rsidP="00C07DB7">
      <w:pPr>
        <w:rPr>
          <w:rFonts w:ascii="Calibri" w:hAnsi="Calibri" w:cs="Calibri"/>
        </w:rPr>
      </w:pPr>
      <w:r w:rsidRPr="00F1182A">
        <w:rPr>
          <w:rFonts w:ascii="Calibri" w:hAnsi="Calibri" w:cs="Calibri"/>
        </w:rPr>
        <w:t xml:space="preserve">Ortega, I, B. Gaubert, J. W. Hannigan, G. Brasseur, H. M. Worden, T. Blumenstock, H. Fu, F. Hase, P. </w:t>
      </w:r>
      <w:proofErr w:type="spellStart"/>
      <w:r w:rsidRPr="00F1182A">
        <w:rPr>
          <w:rFonts w:ascii="Calibri" w:hAnsi="Calibri" w:cs="Calibri"/>
        </w:rPr>
        <w:t>Jeseck</w:t>
      </w:r>
      <w:proofErr w:type="spellEnd"/>
      <w:r w:rsidRPr="00F1182A">
        <w:rPr>
          <w:rFonts w:ascii="Calibri" w:hAnsi="Calibri" w:cs="Calibri"/>
        </w:rPr>
        <w:t xml:space="preserve">, N. Jones, C. Liu, E. Mahieu, I. Morino, I. Murata, J. </w:t>
      </w:r>
      <w:proofErr w:type="spellStart"/>
      <w:r w:rsidRPr="00F1182A">
        <w:rPr>
          <w:rFonts w:ascii="Calibri" w:hAnsi="Calibri" w:cs="Calibri"/>
        </w:rPr>
        <w:t>Notholt</w:t>
      </w:r>
      <w:proofErr w:type="spellEnd"/>
      <w:r w:rsidRPr="00F1182A">
        <w:rPr>
          <w:rFonts w:ascii="Calibri" w:hAnsi="Calibri" w:cs="Calibri"/>
        </w:rPr>
        <w:t xml:space="preserve">, M. Palm, A. </w:t>
      </w:r>
      <w:proofErr w:type="spellStart"/>
      <w:r w:rsidRPr="00F1182A">
        <w:rPr>
          <w:rFonts w:ascii="Calibri" w:hAnsi="Calibri" w:cs="Calibri"/>
        </w:rPr>
        <w:t>Ro¨hling</w:t>
      </w:r>
      <w:proofErr w:type="spellEnd"/>
      <w:r w:rsidRPr="00F1182A">
        <w:rPr>
          <w:rFonts w:ascii="Calibri" w:hAnsi="Calibri" w:cs="Calibri"/>
        </w:rPr>
        <w:t xml:space="preserve">, Y. </w:t>
      </w:r>
      <w:proofErr w:type="spellStart"/>
      <w:r w:rsidRPr="00F1182A">
        <w:rPr>
          <w:rFonts w:ascii="Calibri" w:hAnsi="Calibri" w:cs="Calibri"/>
        </w:rPr>
        <w:t>Te</w:t>
      </w:r>
      <w:proofErr w:type="spellEnd"/>
      <w:r w:rsidRPr="00F1182A">
        <w:rPr>
          <w:rFonts w:ascii="Calibri" w:hAnsi="Calibri" w:cs="Calibri"/>
        </w:rPr>
        <w:t xml:space="preserve">´, K. Strong, Y. Sun, and S. Yamanouchi, 2023. Anomalies of O3, CO, C2H2, H2CO, and C2H6 detected with multiple ground-based Fourier-transform infrared spectrometers and assessed with model simulation in 2020: COVID-19 lockdowns versus natural variability. Elem Sci Anth, 11: 1. DOI: </w:t>
      </w:r>
      <w:hyperlink r:id="rId5" w:history="1">
        <w:r w:rsidRPr="00F1182A">
          <w:rPr>
            <w:rStyle w:val="aa"/>
            <w:rFonts w:ascii="Calibri" w:hAnsi="Calibri" w:cs="Calibri"/>
            <w:u w:val="none"/>
          </w:rPr>
          <w:t>https://doi.org/10.1525/elementa.2023.00015</w:t>
        </w:r>
      </w:hyperlink>
    </w:p>
    <w:p w14:paraId="4D62DAF2" w14:textId="77777777" w:rsidR="004B0997" w:rsidRPr="00F1182A" w:rsidRDefault="004B0997" w:rsidP="00C07DB7">
      <w:pPr>
        <w:rPr>
          <w:rFonts w:ascii="Calibri" w:hAnsi="Calibri" w:cs="Calibri"/>
        </w:rPr>
      </w:pPr>
    </w:p>
    <w:p w14:paraId="702D1777" w14:textId="4032D441" w:rsidR="001954F0" w:rsidRPr="00F1182A" w:rsidRDefault="00C07DB7" w:rsidP="00F1182A">
      <w:pPr>
        <w:rPr>
          <w:rFonts w:ascii="Calibri" w:hAnsi="Calibri" w:cs="Calibri"/>
        </w:rPr>
      </w:pPr>
      <w:r w:rsidRPr="00F1182A">
        <w:rPr>
          <w:rFonts w:ascii="Calibri" w:hAnsi="Calibri" w:cs="Calibri"/>
        </w:rPr>
        <w:t xml:space="preserve">Kwon, H.-A., Abad, G. G., Nowlan, C.R., Chong, H., Souri, A. H., </w:t>
      </w:r>
      <w:proofErr w:type="spellStart"/>
      <w:proofErr w:type="gramStart"/>
      <w:r w:rsidRPr="00F1182A">
        <w:rPr>
          <w:rFonts w:ascii="Calibri" w:hAnsi="Calibri" w:cs="Calibri"/>
        </w:rPr>
        <w:t>Vigouroux,C</w:t>
      </w:r>
      <w:proofErr w:type="spellEnd"/>
      <w:r w:rsidRPr="00F1182A">
        <w:rPr>
          <w:rFonts w:ascii="Calibri" w:hAnsi="Calibri" w:cs="Calibri"/>
        </w:rPr>
        <w:t>.</w:t>
      </w:r>
      <w:proofErr w:type="gramEnd"/>
      <w:r w:rsidRPr="00F1182A">
        <w:rPr>
          <w:rFonts w:ascii="Calibri" w:hAnsi="Calibri" w:cs="Calibri"/>
        </w:rPr>
        <w:t>, et al. (2023). Validation of OMPS Suomi NPP and OMPS NOAA-20 formaldehyde total columns with NDACC FTIR observations. Earth and Space Science, 10, e2022EA002778. https://doi.org/10.1029/2022EA002778.</w:t>
      </w:r>
    </w:p>
    <w:p w14:paraId="4E0B1721" w14:textId="77777777" w:rsidR="001954F0" w:rsidRPr="007832A0" w:rsidRDefault="001954F0" w:rsidP="007832A0">
      <w:pPr>
        <w:ind w:left="1985" w:hangingChars="827" w:hanging="1985"/>
        <w:rPr>
          <w:rFonts w:ascii="Calibri" w:hAnsi="Calibri" w:cs="Calibri"/>
          <w:u w:val="single"/>
        </w:rPr>
      </w:pPr>
    </w:p>
    <w:p w14:paraId="3D38099B" w14:textId="77777777" w:rsidR="007832A0" w:rsidRPr="007832A0" w:rsidRDefault="007832A0" w:rsidP="007832A0">
      <w:pPr>
        <w:rPr>
          <w:rFonts w:ascii="Calibri" w:hAnsi="Calibri" w:cs="Calibri"/>
        </w:rPr>
      </w:pPr>
      <w:r w:rsidRPr="007832A0">
        <w:rPr>
          <w:rFonts w:ascii="Calibri" w:hAnsi="Calibri" w:cs="Calibri"/>
        </w:rPr>
        <w:t>Hannigan, J. W., Ortega, I., Shams, S. B., Blumenstock, T., Campbell, J.E., Conway, S., et al. (2022). Global atmospheric OCS trend analysis from 22 NDACC stations. Journal of Geophysical Research: Atmospheres, 127, e2021JD035764. https://doi.org/10.1029/2021JD035764</w:t>
      </w:r>
    </w:p>
    <w:p w14:paraId="29D55122" w14:textId="77777777" w:rsidR="007832A0" w:rsidRPr="007832A0" w:rsidRDefault="007832A0" w:rsidP="007832A0">
      <w:pPr>
        <w:rPr>
          <w:rFonts w:ascii="Calibri" w:hAnsi="Calibri" w:cs="Calibri"/>
        </w:rPr>
      </w:pPr>
    </w:p>
    <w:p w14:paraId="77964650" w14:textId="77777777" w:rsidR="007832A0" w:rsidRPr="007832A0" w:rsidRDefault="007832A0" w:rsidP="007832A0">
      <w:pPr>
        <w:rPr>
          <w:rFonts w:ascii="Calibri" w:hAnsi="Calibri" w:cs="Calibri"/>
        </w:rPr>
      </w:pPr>
      <w:r w:rsidRPr="007832A0">
        <w:rPr>
          <w:rFonts w:ascii="Calibri" w:hAnsi="Calibri" w:cs="Calibri"/>
        </w:rPr>
        <w:t xml:space="preserve">Vigouroux, C., </w:t>
      </w:r>
      <w:proofErr w:type="spellStart"/>
      <w:r w:rsidRPr="007832A0">
        <w:rPr>
          <w:rFonts w:ascii="Calibri" w:hAnsi="Calibri" w:cs="Calibri"/>
        </w:rPr>
        <w:t>Langerock</w:t>
      </w:r>
      <w:proofErr w:type="spellEnd"/>
      <w:r w:rsidRPr="007832A0">
        <w:rPr>
          <w:rFonts w:ascii="Calibri" w:hAnsi="Calibri" w:cs="Calibri"/>
        </w:rPr>
        <w:t xml:space="preserve">, B., Bauer Aquino, C. A., Blumenstock, T., Cheng, Z., De Mazière, M., De Smedt, I., Grutter, M., Hannigan, J. W., Jones, N., Kivi, R., Loyola, D., Lutsch, E., Mahieu, E., Makarova, M., Metzger, J.-M., Morino, I., Murata, I., Nagahama, T., </w:t>
      </w:r>
      <w:proofErr w:type="spellStart"/>
      <w:r w:rsidRPr="007832A0">
        <w:rPr>
          <w:rFonts w:ascii="Calibri" w:hAnsi="Calibri" w:cs="Calibri"/>
        </w:rPr>
        <w:t>Notholt</w:t>
      </w:r>
      <w:proofErr w:type="spellEnd"/>
      <w:r w:rsidRPr="007832A0">
        <w:rPr>
          <w:rFonts w:ascii="Calibri" w:hAnsi="Calibri" w:cs="Calibri"/>
        </w:rPr>
        <w:t xml:space="preserve">, J., Ortega, I., Palm, M., Pinardi, G., </w:t>
      </w:r>
      <w:proofErr w:type="spellStart"/>
      <w:r w:rsidRPr="007832A0">
        <w:rPr>
          <w:rFonts w:ascii="Calibri" w:hAnsi="Calibri" w:cs="Calibri"/>
        </w:rPr>
        <w:t>Röhling</w:t>
      </w:r>
      <w:proofErr w:type="spellEnd"/>
      <w:r w:rsidRPr="007832A0">
        <w:rPr>
          <w:rFonts w:ascii="Calibri" w:hAnsi="Calibri" w:cs="Calibri"/>
        </w:rPr>
        <w:t xml:space="preserve">, A., Smale, D., Stremme, W., Strong, K., Sussmann, R., </w:t>
      </w:r>
      <w:proofErr w:type="spellStart"/>
      <w:r w:rsidRPr="007832A0">
        <w:rPr>
          <w:rFonts w:ascii="Calibri" w:hAnsi="Calibri" w:cs="Calibri"/>
        </w:rPr>
        <w:t>Té</w:t>
      </w:r>
      <w:proofErr w:type="spellEnd"/>
      <w:r w:rsidRPr="007832A0">
        <w:rPr>
          <w:rFonts w:ascii="Calibri" w:hAnsi="Calibri" w:cs="Calibri"/>
        </w:rPr>
        <w:t xml:space="preserve">, Y., van </w:t>
      </w:r>
      <w:proofErr w:type="spellStart"/>
      <w:r w:rsidRPr="007832A0">
        <w:rPr>
          <w:rFonts w:ascii="Calibri" w:hAnsi="Calibri" w:cs="Calibri"/>
        </w:rPr>
        <w:t>Roozendael</w:t>
      </w:r>
      <w:proofErr w:type="spellEnd"/>
      <w:r w:rsidRPr="007832A0">
        <w:rPr>
          <w:rFonts w:ascii="Calibri" w:hAnsi="Calibri" w:cs="Calibri"/>
        </w:rPr>
        <w:t>, M., Wang, P., and Winkler, H.: TROPOMI–Sentinel-5 Precursor formaldehyde validation using an extensive network of ground-based Fourier-transform infrared stations, Atmos. Meas. Tech., 13, 3751–3767, https://doi.org/10.5194/amt-13-3751-2020, 2020.</w:t>
      </w:r>
    </w:p>
    <w:p w14:paraId="5B145768" w14:textId="77777777" w:rsidR="007832A0" w:rsidRPr="007832A0" w:rsidRDefault="007832A0" w:rsidP="007832A0">
      <w:pPr>
        <w:rPr>
          <w:rFonts w:ascii="Calibri" w:hAnsi="Calibri" w:cs="Calibri"/>
        </w:rPr>
      </w:pPr>
    </w:p>
    <w:p w14:paraId="20EC1BFB" w14:textId="5EA66F46" w:rsidR="007832A0" w:rsidRPr="007832A0" w:rsidRDefault="007832A0" w:rsidP="007832A0">
      <w:pPr>
        <w:rPr>
          <w:rFonts w:ascii="Calibri" w:hAnsi="Calibri" w:cs="Calibri"/>
        </w:rPr>
      </w:pPr>
      <w:r w:rsidRPr="007832A0">
        <w:rPr>
          <w:rFonts w:ascii="Calibri" w:hAnsi="Calibri" w:cs="Calibri"/>
        </w:rPr>
        <w:t xml:space="preserve">Bader, W., Bovy, B., Conway, S., Strong, K., Smale, D., Turner, A. J., Blumenstock, T., Boone, C., </w:t>
      </w:r>
      <w:proofErr w:type="spellStart"/>
      <w:r w:rsidRPr="007832A0">
        <w:rPr>
          <w:rFonts w:ascii="Calibri" w:hAnsi="Calibri" w:cs="Calibri"/>
        </w:rPr>
        <w:t>Collaud</w:t>
      </w:r>
      <w:proofErr w:type="spellEnd"/>
      <w:r w:rsidRPr="007832A0">
        <w:rPr>
          <w:rFonts w:ascii="Calibri" w:hAnsi="Calibri" w:cs="Calibri"/>
        </w:rPr>
        <w:t xml:space="preserve"> Coen, M., Coulon, A., Garcia, O., Griffith, D. W. T., Hase, F., Hausmann, P., Jones, N., Krummel, P., Murata, I., Morino, I., Nakajima, H., O'Doherty, S., Paton-Walsh, C., Robinson, J., Sandrin, R., Schneider, M., Servais, C., Sussmann, R., and Mahieu, E.: The recent increase of atmospheric methane from 10 years of ground-based NDACC FTIR observations since 2005, Atmos. Chem. Phys., 17, 2255-2277, doi:10.5194/acp-17-2255-2017, 2017.</w:t>
      </w:r>
    </w:p>
    <w:p w14:paraId="1CFA41FB" w14:textId="77777777" w:rsidR="007832A0" w:rsidRPr="007832A0" w:rsidRDefault="007832A0" w:rsidP="007832A0">
      <w:pPr>
        <w:rPr>
          <w:rFonts w:ascii="Calibri" w:hAnsi="Calibri" w:cs="Calibri"/>
        </w:rPr>
      </w:pPr>
    </w:p>
    <w:p w14:paraId="47C1ECD6" w14:textId="77777777" w:rsidR="007832A0" w:rsidRPr="007832A0" w:rsidRDefault="007832A0" w:rsidP="007832A0">
      <w:pPr>
        <w:rPr>
          <w:rFonts w:ascii="Calibri" w:hAnsi="Calibri" w:cs="Calibri"/>
        </w:rPr>
      </w:pPr>
      <w:r w:rsidRPr="007832A0">
        <w:rPr>
          <w:rFonts w:ascii="Calibri" w:hAnsi="Calibri" w:cs="Calibri"/>
        </w:rPr>
        <w:t xml:space="preserve">Dammers, E., Palm, M., Van Damme, M., Vigouroux, C., Smale, D., Conway, S., Toon, G. C., Jones, N., Nussbaumer, E., Warneke, T., Petri, C., Clarisse, L., </w:t>
      </w:r>
      <w:proofErr w:type="spellStart"/>
      <w:r w:rsidRPr="007832A0">
        <w:rPr>
          <w:rFonts w:ascii="Calibri" w:hAnsi="Calibri" w:cs="Calibri"/>
        </w:rPr>
        <w:t>Clerbaux</w:t>
      </w:r>
      <w:proofErr w:type="spellEnd"/>
      <w:r w:rsidRPr="007832A0">
        <w:rPr>
          <w:rFonts w:ascii="Calibri" w:hAnsi="Calibri" w:cs="Calibri"/>
        </w:rPr>
        <w:t xml:space="preserve">, C., Hermans, C., Lutsch, E., Strong, K., Hannigan, J. W., Nakajima, H., Morino, I., Herrera, B., Stremme, W., Grutter, M., Schaap, M., </w:t>
      </w:r>
      <w:proofErr w:type="spellStart"/>
      <w:r w:rsidRPr="007832A0">
        <w:rPr>
          <w:rFonts w:ascii="Calibri" w:hAnsi="Calibri" w:cs="Calibri"/>
        </w:rPr>
        <w:t>Wichink</w:t>
      </w:r>
      <w:proofErr w:type="spellEnd"/>
      <w:r w:rsidRPr="007832A0">
        <w:rPr>
          <w:rFonts w:ascii="Calibri" w:hAnsi="Calibri" w:cs="Calibri"/>
        </w:rPr>
        <w:t xml:space="preserve"> Kruit, R. J., </w:t>
      </w:r>
      <w:proofErr w:type="spellStart"/>
      <w:r w:rsidRPr="007832A0">
        <w:rPr>
          <w:rFonts w:ascii="Calibri" w:hAnsi="Calibri" w:cs="Calibri"/>
        </w:rPr>
        <w:t>Notholt</w:t>
      </w:r>
      <w:proofErr w:type="spellEnd"/>
      <w:r w:rsidRPr="007832A0">
        <w:rPr>
          <w:rFonts w:ascii="Calibri" w:hAnsi="Calibri" w:cs="Calibri"/>
        </w:rPr>
        <w:t xml:space="preserve">, J., </w:t>
      </w:r>
      <w:proofErr w:type="spellStart"/>
      <w:r w:rsidRPr="007832A0">
        <w:rPr>
          <w:rFonts w:ascii="Calibri" w:hAnsi="Calibri" w:cs="Calibri"/>
        </w:rPr>
        <w:t>Coheur</w:t>
      </w:r>
      <w:proofErr w:type="spellEnd"/>
      <w:r w:rsidRPr="007832A0">
        <w:rPr>
          <w:rFonts w:ascii="Calibri" w:hAnsi="Calibri" w:cs="Calibri"/>
        </w:rPr>
        <w:t>, P.-F., and Erisman, J. W.: An evaluation of IASI-NH</w:t>
      </w:r>
      <w:r w:rsidRPr="00D83D41">
        <w:rPr>
          <w:rFonts w:ascii="Calibri" w:hAnsi="Calibri" w:cs="Calibri"/>
          <w:vertAlign w:val="subscript"/>
        </w:rPr>
        <w:t>3</w:t>
      </w:r>
      <w:r w:rsidRPr="007832A0">
        <w:rPr>
          <w:rFonts w:ascii="Calibri" w:hAnsi="Calibri" w:cs="Calibri"/>
        </w:rPr>
        <w:t xml:space="preserve"> with ground-based Fourier transform infrared spectroscopy measurements, Atmos. Chem. Phys., 16, 10351-10368, doi:10.5194/acp-16-10351-2016, 2016.</w:t>
      </w:r>
    </w:p>
    <w:p w14:paraId="3A9E5EC5" w14:textId="77777777" w:rsidR="007832A0" w:rsidRPr="007832A0" w:rsidRDefault="007832A0" w:rsidP="007832A0">
      <w:pPr>
        <w:rPr>
          <w:rFonts w:ascii="Calibri" w:hAnsi="Calibri" w:cs="Calibri"/>
        </w:rPr>
      </w:pPr>
    </w:p>
    <w:p w14:paraId="68730A45" w14:textId="3207B6EF" w:rsidR="007832A0" w:rsidRPr="007832A0" w:rsidRDefault="007832A0" w:rsidP="007832A0">
      <w:pPr>
        <w:rPr>
          <w:rFonts w:ascii="Calibri" w:hAnsi="Calibri" w:cs="Calibri"/>
        </w:rPr>
      </w:pPr>
      <w:r w:rsidRPr="007832A0">
        <w:rPr>
          <w:rFonts w:ascii="Calibri" w:hAnsi="Calibri" w:cs="Calibri"/>
        </w:rPr>
        <w:t xml:space="preserve">E. Mahieu, M. P. Chipperfield, J. </w:t>
      </w:r>
      <w:proofErr w:type="spellStart"/>
      <w:r w:rsidRPr="007832A0">
        <w:rPr>
          <w:rFonts w:ascii="Calibri" w:hAnsi="Calibri" w:cs="Calibri"/>
        </w:rPr>
        <w:t>Notholt</w:t>
      </w:r>
      <w:proofErr w:type="spellEnd"/>
      <w:r w:rsidRPr="007832A0">
        <w:rPr>
          <w:rFonts w:ascii="Calibri" w:hAnsi="Calibri" w:cs="Calibri"/>
        </w:rPr>
        <w:t xml:space="preserve">, T. Reddmann, J. Anderson, P. F. Bernath, T. Blumenstock, M. T. Coffey, S. </w:t>
      </w:r>
      <w:proofErr w:type="spellStart"/>
      <w:r w:rsidRPr="007832A0">
        <w:rPr>
          <w:rFonts w:ascii="Calibri" w:hAnsi="Calibri" w:cs="Calibri"/>
        </w:rPr>
        <w:t>Dhomse</w:t>
      </w:r>
      <w:proofErr w:type="spellEnd"/>
      <w:r w:rsidRPr="007832A0">
        <w:rPr>
          <w:rFonts w:ascii="Calibri" w:hAnsi="Calibri" w:cs="Calibri"/>
        </w:rPr>
        <w:t xml:space="preserve">, W. Feng, B. Franco, L. </w:t>
      </w:r>
      <w:proofErr w:type="spellStart"/>
      <w:r w:rsidRPr="007832A0">
        <w:rPr>
          <w:rFonts w:ascii="Calibri" w:hAnsi="Calibri" w:cs="Calibri"/>
        </w:rPr>
        <w:t>Froidevaux</w:t>
      </w:r>
      <w:proofErr w:type="spellEnd"/>
      <w:r w:rsidRPr="007832A0">
        <w:rPr>
          <w:rFonts w:ascii="Calibri" w:hAnsi="Calibri" w:cs="Calibri"/>
        </w:rPr>
        <w:t>, D. W. T. Griffith, J. Hannigan, F. Hase, R. Hossaini, N. B. Jones, I. Morino, I. Murata, H. Nakajima, M. Palm, C. Paton-Walsh, J. M. Russell III, M. Schneider, C. Servais, D. Smale, and K. A. Walker, Recent Northern Hemisphere stratospheric HCl increase due to atmospheric circulation changes, Nature, 515, 104–107, doi:10.1038/nature13857 (2014).</w:t>
      </w:r>
    </w:p>
    <w:p w14:paraId="205DEC75" w14:textId="77777777" w:rsidR="007832A0" w:rsidRPr="007832A0" w:rsidRDefault="007832A0" w:rsidP="007832A0">
      <w:pPr>
        <w:rPr>
          <w:rFonts w:ascii="Calibri" w:hAnsi="Calibri" w:cs="Calibri"/>
        </w:rPr>
      </w:pPr>
    </w:p>
    <w:p w14:paraId="5E8E5BC7" w14:textId="4E4513DA" w:rsidR="007832A0" w:rsidRDefault="007832A0" w:rsidP="007832A0">
      <w:pPr>
        <w:rPr>
          <w:rFonts w:ascii="Calibri" w:hAnsi="Calibri" w:cs="Calibri"/>
        </w:rPr>
      </w:pPr>
      <w:r w:rsidRPr="007832A0">
        <w:rPr>
          <w:rFonts w:ascii="Calibri" w:hAnsi="Calibri" w:cs="Calibri"/>
        </w:rPr>
        <w:t xml:space="preserve">Kohlhepp, R., Ruhnke, R., Chipperfield, M. P., De Mazière, M., </w:t>
      </w:r>
      <w:proofErr w:type="spellStart"/>
      <w:r w:rsidRPr="007832A0">
        <w:rPr>
          <w:rFonts w:ascii="Calibri" w:hAnsi="Calibri" w:cs="Calibri"/>
        </w:rPr>
        <w:t>Notholt</w:t>
      </w:r>
      <w:proofErr w:type="spellEnd"/>
      <w:r w:rsidRPr="007832A0">
        <w:rPr>
          <w:rFonts w:ascii="Calibri" w:hAnsi="Calibri" w:cs="Calibri"/>
        </w:rPr>
        <w:t xml:space="preserve">, J., </w:t>
      </w:r>
      <w:proofErr w:type="spellStart"/>
      <w:r w:rsidRPr="007832A0">
        <w:rPr>
          <w:rFonts w:ascii="Calibri" w:hAnsi="Calibri" w:cs="Calibri"/>
        </w:rPr>
        <w:t>Barthlott</w:t>
      </w:r>
      <w:proofErr w:type="spellEnd"/>
      <w:r w:rsidRPr="007832A0">
        <w:rPr>
          <w:rFonts w:ascii="Calibri" w:hAnsi="Calibri" w:cs="Calibri"/>
        </w:rPr>
        <w:t xml:space="preserve">, S., Batchelor, R. L., Blatherwick, R. D., Blumenstock, Th., Coffey, M. T., Demoulin, P., Fast, H., Feng, W., Goldman, A., Griffith, D. W. T., Hamann, K., Hannigan, J. W., Hase, F., Jones, N. B., Kagawa, A., Kaiser, I., Kasai, Y., Kirner, O., </w:t>
      </w:r>
      <w:proofErr w:type="spellStart"/>
      <w:r w:rsidRPr="007832A0">
        <w:rPr>
          <w:rFonts w:ascii="Calibri" w:hAnsi="Calibri" w:cs="Calibri"/>
        </w:rPr>
        <w:t>Kouker</w:t>
      </w:r>
      <w:proofErr w:type="spellEnd"/>
      <w:r w:rsidRPr="007832A0">
        <w:rPr>
          <w:rFonts w:ascii="Calibri" w:hAnsi="Calibri" w:cs="Calibri"/>
        </w:rPr>
        <w:t xml:space="preserve">, W., </w:t>
      </w:r>
      <w:proofErr w:type="spellStart"/>
      <w:r w:rsidRPr="007832A0">
        <w:rPr>
          <w:rFonts w:ascii="Calibri" w:hAnsi="Calibri" w:cs="Calibri"/>
        </w:rPr>
        <w:t>Lindenmaier</w:t>
      </w:r>
      <w:proofErr w:type="spellEnd"/>
      <w:r w:rsidRPr="007832A0">
        <w:rPr>
          <w:rFonts w:ascii="Calibri" w:hAnsi="Calibri" w:cs="Calibri"/>
        </w:rPr>
        <w:t xml:space="preserve">, R., Mahieu, E., Mittermeier, R. L., Monge-Sanz, B., Morino, I., Murata, I., Nakajima, H., Palm, M., Paton-Walsh, C., Raffalski, U., </w:t>
      </w:r>
      <w:proofErr w:type="spellStart"/>
      <w:r w:rsidRPr="007832A0">
        <w:rPr>
          <w:rFonts w:ascii="Calibri" w:hAnsi="Calibri" w:cs="Calibri"/>
        </w:rPr>
        <w:t>Reddmann</w:t>
      </w:r>
      <w:proofErr w:type="spellEnd"/>
      <w:r w:rsidRPr="007832A0">
        <w:rPr>
          <w:rFonts w:ascii="Calibri" w:hAnsi="Calibri" w:cs="Calibri"/>
        </w:rPr>
        <w:t xml:space="preserve">, Th., Rettinger, M., </w:t>
      </w:r>
      <w:proofErr w:type="spellStart"/>
      <w:r w:rsidRPr="007832A0">
        <w:rPr>
          <w:rFonts w:ascii="Calibri" w:hAnsi="Calibri" w:cs="Calibri"/>
        </w:rPr>
        <w:t>Rinsland</w:t>
      </w:r>
      <w:proofErr w:type="spellEnd"/>
      <w:r w:rsidRPr="007832A0">
        <w:rPr>
          <w:rFonts w:ascii="Calibri" w:hAnsi="Calibri" w:cs="Calibri"/>
        </w:rPr>
        <w:t xml:space="preserve">, C. P., Rozanov, E., Schneider, M., </w:t>
      </w:r>
      <w:proofErr w:type="spellStart"/>
      <w:r w:rsidRPr="007832A0">
        <w:rPr>
          <w:rFonts w:ascii="Calibri" w:hAnsi="Calibri" w:cs="Calibri"/>
        </w:rPr>
        <w:t>Senten</w:t>
      </w:r>
      <w:proofErr w:type="spellEnd"/>
      <w:r w:rsidRPr="007832A0">
        <w:rPr>
          <w:rFonts w:ascii="Calibri" w:hAnsi="Calibri" w:cs="Calibri"/>
        </w:rPr>
        <w:t xml:space="preserve">, C., Servais, C., </w:t>
      </w:r>
      <w:proofErr w:type="spellStart"/>
      <w:r w:rsidRPr="007832A0">
        <w:rPr>
          <w:rFonts w:ascii="Calibri" w:hAnsi="Calibri" w:cs="Calibri"/>
        </w:rPr>
        <w:t>Sinnhuber</w:t>
      </w:r>
      <w:proofErr w:type="spellEnd"/>
      <w:r w:rsidRPr="007832A0">
        <w:rPr>
          <w:rFonts w:ascii="Calibri" w:hAnsi="Calibri" w:cs="Calibri"/>
        </w:rPr>
        <w:t xml:space="preserve">, B.-M., Smale, D., Strong, K., Sussmann, R., Taylor, J. R., </w:t>
      </w:r>
      <w:proofErr w:type="spellStart"/>
      <w:r w:rsidRPr="007832A0">
        <w:rPr>
          <w:rFonts w:ascii="Calibri" w:hAnsi="Calibri" w:cs="Calibri"/>
        </w:rPr>
        <w:t>Vanhaelewyn</w:t>
      </w:r>
      <w:proofErr w:type="spellEnd"/>
      <w:r w:rsidRPr="007832A0">
        <w:rPr>
          <w:rFonts w:ascii="Calibri" w:hAnsi="Calibri" w:cs="Calibri"/>
        </w:rPr>
        <w:t>, G., Warneke, T., Whaley, C., Wiehle, M., and Wood, S. W.: Observed and simulated time evolution of HCl, ClONO</w:t>
      </w:r>
      <w:r w:rsidRPr="00D83D41">
        <w:rPr>
          <w:rFonts w:ascii="Calibri" w:hAnsi="Calibri" w:cs="Calibri"/>
          <w:vertAlign w:val="subscript"/>
        </w:rPr>
        <w:t>2</w:t>
      </w:r>
      <w:r w:rsidRPr="007832A0">
        <w:rPr>
          <w:rFonts w:ascii="Calibri" w:hAnsi="Calibri" w:cs="Calibri"/>
        </w:rPr>
        <w:t xml:space="preserve">, and HF total column abundances, </w:t>
      </w:r>
      <w:r w:rsidRPr="007832A0">
        <w:rPr>
          <w:rFonts w:ascii="Calibri" w:hAnsi="Calibri" w:cs="Calibri"/>
        </w:rPr>
        <w:lastRenderedPageBreak/>
        <w:t>Atmos. Chem. Phys., 12, 3527-3556, doi:10.5194/acp-12-3527-2012, 2012.</w:t>
      </w:r>
    </w:p>
    <w:p w14:paraId="75851592" w14:textId="77777777" w:rsidR="007832A0" w:rsidRDefault="007832A0" w:rsidP="007832A0">
      <w:pPr>
        <w:rPr>
          <w:rFonts w:ascii="Calibri" w:hAnsi="Calibri" w:cs="Calibri"/>
        </w:rPr>
      </w:pPr>
    </w:p>
    <w:p w14:paraId="516C0135" w14:textId="1F839703" w:rsidR="007832A0" w:rsidRPr="007832A0" w:rsidRDefault="007832A0" w:rsidP="007832A0">
      <w:pPr>
        <w:rPr>
          <w:rFonts w:ascii="Calibri" w:hAnsi="Calibri" w:cs="Calibri"/>
          <w:u w:val="single"/>
        </w:rPr>
      </w:pPr>
      <w:r w:rsidRPr="007832A0">
        <w:rPr>
          <w:rFonts w:ascii="Calibri" w:hAnsi="Calibri" w:cs="Calibri"/>
          <w:u w:val="single"/>
        </w:rPr>
        <w:t>Instrument Description:</w:t>
      </w:r>
    </w:p>
    <w:p w14:paraId="75562FED" w14:textId="2135ADA0" w:rsidR="007832A0" w:rsidRDefault="007832A0" w:rsidP="007832A0">
      <w:pPr>
        <w:rPr>
          <w:rFonts w:ascii="Calibri" w:hAnsi="Calibri" w:cs="Calibri"/>
        </w:rPr>
      </w:pPr>
      <w:r w:rsidRPr="007832A0">
        <w:rPr>
          <w:rFonts w:ascii="Calibri" w:hAnsi="Calibri" w:cs="Calibri"/>
        </w:rPr>
        <w:t>A commercial Bruker IFS 12</w:t>
      </w:r>
      <w:r>
        <w:rPr>
          <w:rFonts w:ascii="Calibri" w:hAnsi="Calibri" w:cs="Calibri"/>
        </w:rPr>
        <w:t>5</w:t>
      </w:r>
      <w:r w:rsidRPr="007832A0">
        <w:rPr>
          <w:rFonts w:ascii="Calibri" w:hAnsi="Calibri" w:cs="Calibri"/>
        </w:rPr>
        <w:t xml:space="preserve">HR has been operated in </w:t>
      </w:r>
      <w:r>
        <w:rPr>
          <w:rFonts w:ascii="Calibri" w:hAnsi="Calibri" w:cs="Calibri"/>
        </w:rPr>
        <w:t>Tsukuba</w:t>
      </w:r>
      <w:r w:rsidRPr="007832A0">
        <w:rPr>
          <w:rFonts w:ascii="Calibri" w:hAnsi="Calibri" w:cs="Calibri"/>
        </w:rPr>
        <w:t xml:space="preserve"> since </w:t>
      </w:r>
      <w:r>
        <w:rPr>
          <w:rFonts w:ascii="Calibri" w:hAnsi="Calibri" w:cs="Calibri"/>
        </w:rPr>
        <w:t>April</w:t>
      </w:r>
      <w:r w:rsidRPr="007832A0">
        <w:rPr>
          <w:rFonts w:ascii="Calibri" w:hAnsi="Calibri" w:cs="Calibri"/>
        </w:rPr>
        <w:t xml:space="preserve"> 201</w:t>
      </w:r>
      <w:r>
        <w:rPr>
          <w:rFonts w:ascii="Calibri" w:hAnsi="Calibri" w:cs="Calibri"/>
        </w:rPr>
        <w:t>0</w:t>
      </w:r>
      <w:r w:rsidRPr="007832A0">
        <w:rPr>
          <w:rFonts w:ascii="Calibri" w:hAnsi="Calibri" w:cs="Calibri"/>
        </w:rPr>
        <w:t xml:space="preserve">. The instrument is equipped with MCT and </w:t>
      </w:r>
      <w:proofErr w:type="spellStart"/>
      <w:r w:rsidRPr="007832A0">
        <w:rPr>
          <w:rFonts w:ascii="Calibri" w:hAnsi="Calibri" w:cs="Calibri"/>
        </w:rPr>
        <w:t>InSb</w:t>
      </w:r>
      <w:proofErr w:type="spellEnd"/>
      <w:r w:rsidRPr="007832A0">
        <w:rPr>
          <w:rFonts w:ascii="Calibri" w:hAnsi="Calibri" w:cs="Calibri"/>
        </w:rPr>
        <w:t xml:space="preserve"> detectors for NDACC measurements as well as </w:t>
      </w:r>
      <w:proofErr w:type="spellStart"/>
      <w:r w:rsidRPr="007832A0">
        <w:rPr>
          <w:rFonts w:ascii="Calibri" w:hAnsi="Calibri" w:cs="Calibri"/>
        </w:rPr>
        <w:t>InGaAs</w:t>
      </w:r>
      <w:proofErr w:type="spellEnd"/>
      <w:r w:rsidRPr="007832A0">
        <w:rPr>
          <w:rFonts w:ascii="Calibri" w:hAnsi="Calibri" w:cs="Calibri"/>
        </w:rPr>
        <w:t xml:space="preserve"> and Si detectors for TCCON ones. The nominal range</w:t>
      </w:r>
      <w:r w:rsidR="001A4550">
        <w:rPr>
          <w:rFonts w:ascii="Calibri" w:hAnsi="Calibri" w:cs="Calibri"/>
        </w:rPr>
        <w:t>s</w:t>
      </w:r>
      <w:r w:rsidRPr="007832A0">
        <w:rPr>
          <w:rFonts w:ascii="Calibri" w:hAnsi="Calibri" w:cs="Calibri"/>
        </w:rPr>
        <w:t xml:space="preserve"> covered </w:t>
      </w:r>
      <w:r w:rsidR="001A4550">
        <w:rPr>
          <w:rFonts w:ascii="Calibri" w:hAnsi="Calibri" w:cs="Calibri"/>
        </w:rPr>
        <w:t>with transmission &gt; 50% are</w:t>
      </w:r>
      <w:r w:rsidRPr="007832A0">
        <w:rPr>
          <w:rFonts w:ascii="Calibri" w:hAnsi="Calibri" w:cs="Calibri"/>
        </w:rPr>
        <w:t xml:space="preserve"> 846 </w:t>
      </w:r>
      <w:r>
        <w:rPr>
          <w:rFonts w:ascii="Calibri" w:hAnsi="Calibri" w:cs="Calibri"/>
        </w:rPr>
        <w:t xml:space="preserve">- </w:t>
      </w:r>
      <w:r w:rsidRPr="007832A0">
        <w:rPr>
          <w:rFonts w:ascii="Calibri" w:hAnsi="Calibri" w:cs="Calibri"/>
        </w:rPr>
        <w:t>1350, 1860</w:t>
      </w:r>
      <w:r>
        <w:rPr>
          <w:rFonts w:ascii="Calibri" w:hAnsi="Calibri" w:cs="Calibri"/>
        </w:rPr>
        <w:t xml:space="preserve"> - </w:t>
      </w:r>
      <w:r w:rsidRPr="007832A0">
        <w:rPr>
          <w:rFonts w:ascii="Calibri" w:hAnsi="Calibri" w:cs="Calibri"/>
        </w:rPr>
        <w:t xml:space="preserve">2100, 2020 </w:t>
      </w:r>
      <w:r>
        <w:rPr>
          <w:rFonts w:ascii="Calibri" w:hAnsi="Calibri" w:cs="Calibri"/>
        </w:rPr>
        <w:t xml:space="preserve">- </w:t>
      </w:r>
      <w:r w:rsidRPr="007832A0">
        <w:rPr>
          <w:rFonts w:ascii="Calibri" w:hAnsi="Calibri" w:cs="Calibri"/>
        </w:rPr>
        <w:t xml:space="preserve">2570, 2400 </w:t>
      </w:r>
      <w:r>
        <w:rPr>
          <w:rFonts w:ascii="Calibri" w:hAnsi="Calibri" w:cs="Calibri"/>
        </w:rPr>
        <w:t xml:space="preserve">- </w:t>
      </w:r>
      <w:r w:rsidRPr="007832A0">
        <w:rPr>
          <w:rFonts w:ascii="Calibri" w:hAnsi="Calibri" w:cs="Calibri"/>
        </w:rPr>
        <w:t xml:space="preserve">3100, </w:t>
      </w:r>
      <w:r w:rsidR="001A4550" w:rsidRPr="001A4550">
        <w:rPr>
          <w:rFonts w:ascii="Calibri" w:hAnsi="Calibri" w:cs="Calibri"/>
        </w:rPr>
        <w:t xml:space="preserve">3070 </w:t>
      </w:r>
      <w:r w:rsidR="001A4550">
        <w:rPr>
          <w:rFonts w:ascii="Calibri" w:hAnsi="Calibri" w:cs="Calibri"/>
        </w:rPr>
        <w:t xml:space="preserve">- </w:t>
      </w:r>
      <w:r w:rsidR="001A4550" w:rsidRPr="001A4550">
        <w:rPr>
          <w:rFonts w:ascii="Calibri" w:hAnsi="Calibri" w:cs="Calibri"/>
        </w:rPr>
        <w:t>3800</w:t>
      </w:r>
      <w:r w:rsidRPr="007832A0">
        <w:rPr>
          <w:rFonts w:ascii="Calibri" w:hAnsi="Calibri" w:cs="Calibri"/>
        </w:rPr>
        <w:t xml:space="preserve">, and </w:t>
      </w:r>
      <w:r w:rsidR="001A4550" w:rsidRPr="001A4550">
        <w:rPr>
          <w:rFonts w:ascii="Calibri" w:hAnsi="Calibri" w:cs="Calibri"/>
        </w:rPr>
        <w:t xml:space="preserve">4065 </w:t>
      </w:r>
      <w:r w:rsidR="001A4550">
        <w:rPr>
          <w:rFonts w:ascii="Calibri" w:hAnsi="Calibri" w:cs="Calibri"/>
        </w:rPr>
        <w:t xml:space="preserve">- </w:t>
      </w:r>
      <w:r w:rsidR="001A4550" w:rsidRPr="001A4550">
        <w:rPr>
          <w:rFonts w:ascii="Calibri" w:hAnsi="Calibri" w:cs="Calibri"/>
        </w:rPr>
        <w:t>4290</w:t>
      </w:r>
      <w:r w:rsidRPr="007832A0">
        <w:rPr>
          <w:rFonts w:ascii="Calibri" w:hAnsi="Calibri" w:cs="Calibri"/>
        </w:rPr>
        <w:t xml:space="preserve"> cm</w:t>
      </w:r>
      <w:r w:rsidRPr="00D83D41">
        <w:rPr>
          <w:rFonts w:ascii="Calibri" w:hAnsi="Calibri" w:cs="Calibri"/>
          <w:vertAlign w:val="superscript"/>
        </w:rPr>
        <w:t>-1</w:t>
      </w:r>
      <w:r w:rsidRPr="007832A0">
        <w:rPr>
          <w:rFonts w:ascii="Calibri" w:hAnsi="Calibri" w:cs="Calibri"/>
        </w:rPr>
        <w:t>, based on a standard set of NDACC/IRWG filters.</w:t>
      </w:r>
    </w:p>
    <w:p w14:paraId="313BE586" w14:textId="77777777" w:rsidR="001A4550" w:rsidRDefault="001A4550" w:rsidP="007832A0">
      <w:pPr>
        <w:rPr>
          <w:rFonts w:ascii="Calibri" w:hAnsi="Calibri" w:cs="Calibri"/>
        </w:rPr>
      </w:pPr>
    </w:p>
    <w:p w14:paraId="618D93AB" w14:textId="77777777" w:rsidR="001A4550" w:rsidRPr="001A4550" w:rsidRDefault="001A4550" w:rsidP="001A4550">
      <w:pPr>
        <w:rPr>
          <w:rFonts w:ascii="Calibri" w:hAnsi="Calibri" w:cs="Calibri"/>
          <w:u w:val="single"/>
        </w:rPr>
      </w:pPr>
      <w:r w:rsidRPr="001A4550">
        <w:rPr>
          <w:rFonts w:ascii="Calibri" w:hAnsi="Calibri" w:cs="Calibri"/>
          <w:u w:val="single"/>
        </w:rPr>
        <w:t>Algorithm Description:</w:t>
      </w:r>
    </w:p>
    <w:p w14:paraId="0F66F532" w14:textId="27ADFA08" w:rsidR="001A4550" w:rsidRDefault="001A4550" w:rsidP="001A4550">
      <w:pPr>
        <w:rPr>
          <w:rFonts w:ascii="Calibri" w:hAnsi="Calibri" w:cs="Calibri"/>
        </w:rPr>
      </w:pPr>
      <w:r w:rsidRPr="001A4550">
        <w:rPr>
          <w:rFonts w:ascii="Calibri" w:hAnsi="Calibri" w:cs="Calibri"/>
        </w:rPr>
        <w:t xml:space="preserve">Since </w:t>
      </w:r>
      <w:r w:rsidR="004B0997">
        <w:rPr>
          <w:rFonts w:ascii="Calibri" w:hAnsi="Calibri" w:cs="Calibri" w:hint="eastAsia"/>
        </w:rPr>
        <w:t>Jan. 2026</w:t>
      </w:r>
      <w:r w:rsidRPr="001A4550">
        <w:rPr>
          <w:rFonts w:ascii="Calibri" w:hAnsi="Calibri" w:cs="Calibri"/>
        </w:rPr>
        <w:t xml:space="preserve">, all data in the NDACC archive has been processed </w:t>
      </w:r>
      <w:r w:rsidR="004B0997" w:rsidRPr="008505C6">
        <w:rPr>
          <w:rFonts w:ascii="Arial" w:hAnsi="Arial" w:cs="Arial"/>
          <w:color w:val="000000" w:themeColor="text1"/>
          <w:sz w:val="22"/>
          <w:szCs w:val="22"/>
        </w:rPr>
        <w:t>using IRWG2023 strategy</w:t>
      </w:r>
      <w:r w:rsidR="004B0997" w:rsidRPr="001A4550">
        <w:rPr>
          <w:rFonts w:ascii="Calibri" w:hAnsi="Calibri" w:cs="Calibri"/>
        </w:rPr>
        <w:t xml:space="preserve"> </w:t>
      </w:r>
      <w:r w:rsidRPr="001A4550">
        <w:rPr>
          <w:rFonts w:ascii="Calibri" w:hAnsi="Calibri" w:cs="Calibri"/>
        </w:rPr>
        <w:t xml:space="preserve">with the SFIT4 version </w:t>
      </w:r>
      <w:proofErr w:type="gramStart"/>
      <w:r w:rsidR="004B0997">
        <w:rPr>
          <w:rFonts w:ascii="Calibri" w:hAnsi="Calibri" w:cs="Calibri" w:hint="eastAsia"/>
        </w:rPr>
        <w:t>1.0.21</w:t>
      </w:r>
      <w:r w:rsidRPr="001A4550">
        <w:rPr>
          <w:rFonts w:ascii="Calibri" w:hAnsi="Calibri" w:cs="Calibri"/>
        </w:rPr>
        <w:t xml:space="preserve"> .</w:t>
      </w:r>
      <w:proofErr w:type="gramEnd"/>
      <w:r w:rsidRPr="001A4550">
        <w:rPr>
          <w:rFonts w:ascii="Calibri" w:hAnsi="Calibri" w:cs="Calibri"/>
        </w:rPr>
        <w:t xml:space="preserve"> In addition, the uncertainty estimates which are from retrievals with SFIT4, are included in the HDF archived data files along with the best estimate of the water vapor profile at the time of the measurement, the mixing ratio profile and the air mass profile.</w:t>
      </w:r>
    </w:p>
    <w:p w14:paraId="3E2B1663" w14:textId="77777777" w:rsidR="001A4550" w:rsidRPr="001A4550" w:rsidRDefault="001A4550" w:rsidP="001A4550">
      <w:pPr>
        <w:rPr>
          <w:rFonts w:ascii="Calibri" w:hAnsi="Calibri" w:cs="Calibri"/>
        </w:rPr>
      </w:pPr>
    </w:p>
    <w:p w14:paraId="7BD92C1E" w14:textId="77777777" w:rsidR="001A4550" w:rsidRPr="001A4550" w:rsidRDefault="001A4550" w:rsidP="001A4550">
      <w:pPr>
        <w:rPr>
          <w:rFonts w:ascii="Calibri" w:hAnsi="Calibri" w:cs="Calibri"/>
          <w:u w:val="single"/>
        </w:rPr>
      </w:pPr>
      <w:r w:rsidRPr="001A4550">
        <w:rPr>
          <w:rFonts w:ascii="Calibri" w:hAnsi="Calibri" w:cs="Calibri"/>
          <w:u w:val="single"/>
        </w:rPr>
        <w:t>Expected Precision/Accuracy of Instrument:</w:t>
      </w:r>
    </w:p>
    <w:p w14:paraId="105E52B6" w14:textId="557E7A80" w:rsidR="001A4550" w:rsidRDefault="001A4550" w:rsidP="001A4550">
      <w:pPr>
        <w:rPr>
          <w:rFonts w:ascii="Calibri" w:hAnsi="Calibri" w:cs="Calibri"/>
        </w:rPr>
      </w:pPr>
      <w:r w:rsidRPr="001A4550">
        <w:rPr>
          <w:rFonts w:ascii="Calibri" w:hAnsi="Calibri" w:cs="Calibri"/>
        </w:rPr>
        <w:t>Current best estimates are given in the HDF files and are calculated for each retrieved profile.</w:t>
      </w:r>
    </w:p>
    <w:p w14:paraId="166AEA53" w14:textId="77777777" w:rsidR="002B3CE6" w:rsidRDefault="002B3CE6" w:rsidP="001A4550">
      <w:pPr>
        <w:rPr>
          <w:rFonts w:ascii="Calibri" w:hAnsi="Calibri" w:cs="Calibri"/>
        </w:rPr>
      </w:pPr>
    </w:p>
    <w:p w14:paraId="5A99178B" w14:textId="77777777" w:rsidR="002B3CE6" w:rsidRPr="002B3CE6" w:rsidRDefault="002B3CE6" w:rsidP="002B3CE6">
      <w:pPr>
        <w:rPr>
          <w:rFonts w:ascii="Calibri" w:hAnsi="Calibri" w:cs="Calibri"/>
          <w:u w:val="single"/>
        </w:rPr>
      </w:pPr>
      <w:r w:rsidRPr="002B3CE6">
        <w:rPr>
          <w:rFonts w:ascii="Calibri" w:hAnsi="Calibri" w:cs="Calibri"/>
          <w:u w:val="single"/>
        </w:rPr>
        <w:t>Instrument History:</w:t>
      </w:r>
    </w:p>
    <w:p w14:paraId="1CEABE98" w14:textId="585DC378" w:rsidR="00E52258" w:rsidRDefault="00E52258" w:rsidP="002B3CE6">
      <w:pPr>
        <w:rPr>
          <w:rFonts w:ascii="Calibri" w:hAnsi="Calibri" w:cs="Calibri"/>
        </w:rPr>
      </w:pPr>
      <w:r w:rsidRPr="00E52258">
        <w:rPr>
          <w:rFonts w:ascii="Calibri" w:hAnsi="Calibri" w:cs="Calibri"/>
        </w:rPr>
        <w:t xml:space="preserve">The measurements with </w:t>
      </w:r>
      <w:r>
        <w:rPr>
          <w:rFonts w:ascii="Calibri" w:hAnsi="Calibri" w:cs="Calibri"/>
        </w:rPr>
        <w:t>a</w:t>
      </w:r>
      <w:r w:rsidRPr="007832A0">
        <w:rPr>
          <w:rFonts w:ascii="Calibri" w:hAnsi="Calibri" w:cs="Calibri"/>
        </w:rPr>
        <w:t xml:space="preserve"> commercial Bruker IFS </w:t>
      </w:r>
      <w:r w:rsidRPr="00E52258">
        <w:rPr>
          <w:rFonts w:ascii="Calibri" w:hAnsi="Calibri" w:cs="Calibri"/>
        </w:rPr>
        <w:t>120HR in the observation room of the Climate Change Research Hall at NIES and original solar tracker started in May 2001. This was used mainly for near infrared measurements (TCCON) but NDACC measurements with filter</w:t>
      </w:r>
      <w:r>
        <w:rPr>
          <w:rFonts w:ascii="Calibri" w:hAnsi="Calibri" w:cs="Calibri"/>
        </w:rPr>
        <w:t>s</w:t>
      </w:r>
      <w:r w:rsidRPr="00E52258">
        <w:rPr>
          <w:rFonts w:ascii="Calibri" w:hAnsi="Calibri" w:cs="Calibri"/>
        </w:rPr>
        <w:t xml:space="preserve"> #1 </w:t>
      </w:r>
      <w:r>
        <w:rPr>
          <w:rFonts w:ascii="Calibri" w:hAnsi="Calibri" w:cs="Calibri"/>
        </w:rPr>
        <w:t>- #</w:t>
      </w:r>
      <w:r w:rsidRPr="00E52258">
        <w:rPr>
          <w:rFonts w:ascii="Calibri" w:hAnsi="Calibri" w:cs="Calibri"/>
        </w:rPr>
        <w:t>3 were also performed. The 120HR was replaced by 125HR in April 2010 and NDACC measurements with filter</w:t>
      </w:r>
      <w:r>
        <w:rPr>
          <w:rFonts w:ascii="Calibri" w:hAnsi="Calibri" w:cs="Calibri"/>
        </w:rPr>
        <w:t>s</w:t>
      </w:r>
      <w:r w:rsidRPr="00E52258">
        <w:rPr>
          <w:rFonts w:ascii="Calibri" w:hAnsi="Calibri" w:cs="Calibri"/>
        </w:rPr>
        <w:t xml:space="preserve"> #1 </w:t>
      </w:r>
      <w:r>
        <w:rPr>
          <w:rFonts w:ascii="Calibri" w:hAnsi="Calibri" w:cs="Calibri"/>
        </w:rPr>
        <w:t xml:space="preserve">- # </w:t>
      </w:r>
      <w:r w:rsidRPr="00E52258">
        <w:rPr>
          <w:rFonts w:ascii="Calibri" w:hAnsi="Calibri" w:cs="Calibri"/>
        </w:rPr>
        <w:t xml:space="preserve">4 started. The measurements with filter #5 </w:t>
      </w:r>
      <w:r>
        <w:rPr>
          <w:rFonts w:ascii="Calibri" w:hAnsi="Calibri" w:cs="Calibri"/>
        </w:rPr>
        <w:t>and #</w:t>
      </w:r>
      <w:r w:rsidRPr="00E52258">
        <w:rPr>
          <w:rFonts w:ascii="Calibri" w:hAnsi="Calibri" w:cs="Calibri"/>
        </w:rPr>
        <w:t>6 started in January 2014.</w:t>
      </w:r>
      <w:r>
        <w:rPr>
          <w:rFonts w:ascii="Calibri" w:hAnsi="Calibri" w:cs="Calibri"/>
        </w:rPr>
        <w:t xml:space="preserve"> T</w:t>
      </w:r>
      <w:r w:rsidRPr="00E52258">
        <w:rPr>
          <w:rFonts w:ascii="Calibri" w:hAnsi="Calibri" w:cs="Calibri"/>
        </w:rPr>
        <w:t xml:space="preserve">otal columns and vertical profiles of the standard </w:t>
      </w:r>
      <w:r>
        <w:rPr>
          <w:rFonts w:ascii="Calibri" w:hAnsi="Calibri" w:cs="Calibri"/>
        </w:rPr>
        <w:t xml:space="preserve">NDACC </w:t>
      </w:r>
      <w:r w:rsidRPr="00E52258">
        <w:rPr>
          <w:rFonts w:ascii="Calibri" w:hAnsi="Calibri" w:cs="Calibri"/>
        </w:rPr>
        <w:t xml:space="preserve">10 species </w:t>
      </w:r>
      <w:r>
        <w:rPr>
          <w:rFonts w:ascii="Calibri" w:hAnsi="Calibri" w:cs="Calibri"/>
        </w:rPr>
        <w:t xml:space="preserve">as well as </w:t>
      </w:r>
      <w:r w:rsidRPr="00E52258">
        <w:rPr>
          <w:rFonts w:ascii="Calibri" w:hAnsi="Calibri" w:cs="Calibri"/>
        </w:rPr>
        <w:t>HCHO, OCS, NH</w:t>
      </w:r>
      <w:r w:rsidRPr="00D83D41">
        <w:rPr>
          <w:rFonts w:ascii="Calibri" w:hAnsi="Calibri" w:cs="Calibri"/>
          <w:vertAlign w:val="subscript"/>
        </w:rPr>
        <w:t>3</w:t>
      </w:r>
      <w:r w:rsidRPr="00E52258">
        <w:rPr>
          <w:rFonts w:ascii="Calibri" w:hAnsi="Calibri" w:cs="Calibri"/>
        </w:rPr>
        <w:t>, C</w:t>
      </w:r>
      <w:r w:rsidRPr="00D83D41">
        <w:rPr>
          <w:rFonts w:ascii="Calibri" w:hAnsi="Calibri" w:cs="Calibri"/>
          <w:vertAlign w:val="subscript"/>
        </w:rPr>
        <w:t>2</w:t>
      </w:r>
      <w:r w:rsidRPr="00E52258">
        <w:rPr>
          <w:rFonts w:ascii="Calibri" w:hAnsi="Calibri" w:cs="Calibri"/>
        </w:rPr>
        <w:t>H</w:t>
      </w:r>
      <w:r w:rsidRPr="00D83D41">
        <w:rPr>
          <w:rFonts w:ascii="Calibri" w:hAnsi="Calibri" w:cs="Calibri"/>
          <w:vertAlign w:val="subscript"/>
        </w:rPr>
        <w:t>2</w:t>
      </w:r>
      <w:r w:rsidRPr="00E52258">
        <w:rPr>
          <w:rFonts w:ascii="Calibri" w:hAnsi="Calibri" w:cs="Calibri"/>
        </w:rPr>
        <w:t xml:space="preserve">, </w:t>
      </w:r>
      <w:r>
        <w:rPr>
          <w:rFonts w:ascii="Calibri" w:hAnsi="Calibri" w:cs="Calibri"/>
        </w:rPr>
        <w:t xml:space="preserve">and </w:t>
      </w:r>
      <w:r w:rsidRPr="00E52258">
        <w:rPr>
          <w:rFonts w:ascii="Calibri" w:hAnsi="Calibri" w:cs="Calibri"/>
        </w:rPr>
        <w:t>NO</w:t>
      </w:r>
      <w:r w:rsidRPr="00D83D41">
        <w:rPr>
          <w:rFonts w:ascii="Calibri" w:hAnsi="Calibri" w:cs="Calibri"/>
          <w:vertAlign w:val="subscript"/>
        </w:rPr>
        <w:t>2</w:t>
      </w:r>
      <w:r>
        <w:rPr>
          <w:rFonts w:ascii="Calibri" w:hAnsi="Calibri" w:cs="Calibri"/>
        </w:rPr>
        <w:t xml:space="preserve"> </w:t>
      </w:r>
      <w:r w:rsidRPr="00E52258">
        <w:rPr>
          <w:rFonts w:ascii="Calibri" w:hAnsi="Calibri" w:cs="Calibri"/>
        </w:rPr>
        <w:t>using SFIT4 are archived since 20</w:t>
      </w:r>
      <w:r w:rsidR="00B656DB">
        <w:rPr>
          <w:rFonts w:ascii="Calibri" w:hAnsi="Calibri" w:cs="Calibri"/>
        </w:rPr>
        <w:t>14</w:t>
      </w:r>
      <w:r w:rsidRPr="00E52258">
        <w:rPr>
          <w:rFonts w:ascii="Calibri" w:hAnsi="Calibri" w:cs="Calibri"/>
        </w:rPr>
        <w:t>.</w:t>
      </w:r>
      <w:r w:rsidR="000C547B">
        <w:rPr>
          <w:rFonts w:ascii="Calibri" w:hAnsi="Calibri" w:cs="Calibri" w:hint="eastAsia"/>
        </w:rPr>
        <w:t xml:space="preserve"> </w:t>
      </w:r>
      <w:r w:rsidR="000C547B">
        <w:rPr>
          <w:rFonts w:ascii="Calibri" w:hAnsi="Calibri" w:cs="Calibri"/>
        </w:rPr>
        <w:t xml:space="preserve">The results for some species </w:t>
      </w:r>
      <w:r w:rsidR="0083380D">
        <w:rPr>
          <w:rFonts w:ascii="Calibri" w:hAnsi="Calibri" w:cs="Calibri"/>
        </w:rPr>
        <w:t>are also archived since 20</w:t>
      </w:r>
      <w:r w:rsidR="004B0997">
        <w:rPr>
          <w:rFonts w:ascii="Calibri" w:hAnsi="Calibri" w:cs="Calibri" w:hint="eastAsia"/>
        </w:rPr>
        <w:t>0</w:t>
      </w:r>
      <w:r w:rsidR="0083380D">
        <w:rPr>
          <w:rFonts w:ascii="Calibri" w:hAnsi="Calibri" w:cs="Calibri"/>
        </w:rPr>
        <w:t>1.</w:t>
      </w:r>
    </w:p>
    <w:p w14:paraId="01628B54" w14:textId="77777777" w:rsidR="00E52258" w:rsidRPr="002B3CE6" w:rsidRDefault="00E52258" w:rsidP="002B3CE6">
      <w:pPr>
        <w:rPr>
          <w:rFonts w:ascii="Calibri" w:hAnsi="Calibri" w:cs="Calibri"/>
        </w:rPr>
      </w:pPr>
    </w:p>
    <w:p w14:paraId="20276076" w14:textId="1F10969B" w:rsidR="002B3CE6" w:rsidRPr="002B3CE6" w:rsidRDefault="002B3CE6" w:rsidP="002B3CE6">
      <w:pPr>
        <w:rPr>
          <w:rFonts w:ascii="Calibri" w:hAnsi="Calibri" w:cs="Calibri"/>
          <w:u w:val="single"/>
        </w:rPr>
      </w:pPr>
      <w:r w:rsidRPr="002B3CE6">
        <w:rPr>
          <w:rFonts w:ascii="Calibri" w:hAnsi="Calibri" w:cs="Calibri"/>
          <w:u w:val="single"/>
        </w:rPr>
        <w:t>License type:</w:t>
      </w:r>
    </w:p>
    <w:p w14:paraId="21AC5D9E" w14:textId="77777777" w:rsidR="002B3CE6" w:rsidRDefault="002B3CE6" w:rsidP="002B3CE6">
      <w:pPr>
        <w:rPr>
          <w:rFonts w:ascii="Calibri" w:hAnsi="Calibri" w:cs="Calibri"/>
        </w:rPr>
      </w:pPr>
      <w:r w:rsidRPr="002B3CE6">
        <w:rPr>
          <w:rFonts w:ascii="Calibri" w:hAnsi="Calibri" w:cs="Calibri"/>
        </w:rPr>
        <w:t>The data are released under a Creative Commons Attribution-</w:t>
      </w:r>
      <w:proofErr w:type="spellStart"/>
      <w:r w:rsidRPr="002B3CE6">
        <w:rPr>
          <w:rFonts w:ascii="Calibri" w:hAnsi="Calibri" w:cs="Calibri"/>
        </w:rPr>
        <w:t>NonCommercial</w:t>
      </w:r>
      <w:proofErr w:type="spellEnd"/>
      <w:r w:rsidRPr="002B3CE6">
        <w:rPr>
          <w:rFonts w:ascii="Calibri" w:hAnsi="Calibri" w:cs="Calibri"/>
        </w:rPr>
        <w:t>-</w:t>
      </w:r>
      <w:proofErr w:type="spellStart"/>
      <w:r w:rsidRPr="002B3CE6">
        <w:rPr>
          <w:rFonts w:ascii="Calibri" w:hAnsi="Calibri" w:cs="Calibri"/>
        </w:rPr>
        <w:t>ShareAlike</w:t>
      </w:r>
      <w:proofErr w:type="spellEnd"/>
      <w:r w:rsidRPr="002B3CE6">
        <w:rPr>
          <w:rFonts w:ascii="Calibri" w:hAnsi="Calibri" w:cs="Calibri"/>
        </w:rPr>
        <w:t xml:space="preserve"> (CC-BY-NC-SA) license.</w:t>
      </w:r>
    </w:p>
    <w:p w14:paraId="736C4871" w14:textId="77777777" w:rsidR="00E21584" w:rsidRDefault="00E21584" w:rsidP="002B3CE6">
      <w:pPr>
        <w:rPr>
          <w:rFonts w:ascii="Calibri" w:hAnsi="Calibri" w:cs="Calibri"/>
        </w:rPr>
      </w:pPr>
    </w:p>
    <w:p w14:paraId="41BDC7E0" w14:textId="77777777" w:rsidR="00E21584" w:rsidRDefault="00E21584" w:rsidP="00E21584">
      <w:pPr>
        <w:rPr>
          <w:rFonts w:ascii="Calibri" w:hAnsi="Calibri" w:cs="Calibri"/>
        </w:rPr>
      </w:pPr>
      <w:r w:rsidRPr="00E21584">
        <w:rPr>
          <w:rFonts w:ascii="Calibri" w:hAnsi="Calibri" w:cs="Calibri"/>
        </w:rPr>
        <w:t>location of L0/L1 data archive</w:t>
      </w:r>
    </w:p>
    <w:p w14:paraId="71E6D9B7" w14:textId="40B5BFB8" w:rsidR="00E21584" w:rsidRPr="00E21584" w:rsidRDefault="00E21584" w:rsidP="002B3CE6">
      <w:pPr>
        <w:rPr>
          <w:rFonts w:ascii="Calibri" w:hAnsi="Calibri" w:cs="Calibri"/>
        </w:rPr>
      </w:pPr>
      <w:r>
        <w:rPr>
          <w:rFonts w:ascii="Calibri" w:hAnsi="Calibri" w:cs="Calibri"/>
        </w:rPr>
        <w:t>the server operated by PI at NIES</w:t>
      </w:r>
    </w:p>
    <w:p w14:paraId="7658F527" w14:textId="77777777" w:rsidR="002B3CE6" w:rsidRPr="002B3CE6" w:rsidRDefault="002B3CE6" w:rsidP="002B3CE6">
      <w:pPr>
        <w:rPr>
          <w:rFonts w:ascii="Calibri" w:hAnsi="Calibri" w:cs="Calibri"/>
        </w:rPr>
      </w:pPr>
    </w:p>
    <w:p w14:paraId="6C904C90" w14:textId="4DC1CE35" w:rsidR="002B3CE6" w:rsidRPr="002B3CE6" w:rsidRDefault="002B3CE6" w:rsidP="002B3CE6">
      <w:pPr>
        <w:rPr>
          <w:rFonts w:ascii="Calibri" w:hAnsi="Calibri" w:cs="Calibri"/>
          <w:u w:val="single"/>
        </w:rPr>
      </w:pPr>
      <w:r w:rsidRPr="002B3CE6">
        <w:rPr>
          <w:rFonts w:ascii="Calibri" w:hAnsi="Calibri" w:cs="Calibri"/>
          <w:u w:val="single"/>
        </w:rPr>
        <w:t>DOI:</w:t>
      </w:r>
    </w:p>
    <w:p w14:paraId="4E8E019F" w14:textId="76D62C2A" w:rsidR="002B3CE6" w:rsidRPr="00B952FA" w:rsidRDefault="002B3CE6" w:rsidP="002B3CE6">
      <w:pPr>
        <w:rPr>
          <w:rFonts w:ascii="Calibri" w:hAnsi="Calibri" w:cs="Calibri"/>
        </w:rPr>
      </w:pPr>
      <w:r w:rsidRPr="002B3CE6">
        <w:rPr>
          <w:rFonts w:ascii="Calibri" w:hAnsi="Calibri" w:cs="Calibri"/>
        </w:rPr>
        <w:t>TBD</w:t>
      </w:r>
    </w:p>
    <w:sectPr w:rsidR="002B3CE6" w:rsidRPr="00B952FA" w:rsidSect="00745F90">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62"/>
  <w:doNotDisplayPageBoundaries/>
  <w:bordersDoNotSurroundHeader/>
  <w:bordersDoNotSurroundFooter/>
  <w:proofState w:spelling="clean" w:grammar="clean"/>
  <w:trackRevisions/>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E1A"/>
    <w:rsid w:val="000376AF"/>
    <w:rsid w:val="000C547B"/>
    <w:rsid w:val="000F44B3"/>
    <w:rsid w:val="001954F0"/>
    <w:rsid w:val="001A4550"/>
    <w:rsid w:val="00233EA2"/>
    <w:rsid w:val="002B3CE6"/>
    <w:rsid w:val="0035184A"/>
    <w:rsid w:val="00380DF5"/>
    <w:rsid w:val="00407834"/>
    <w:rsid w:val="00455899"/>
    <w:rsid w:val="00491A82"/>
    <w:rsid w:val="004B0997"/>
    <w:rsid w:val="005410B0"/>
    <w:rsid w:val="005C715B"/>
    <w:rsid w:val="00626082"/>
    <w:rsid w:val="0064718E"/>
    <w:rsid w:val="006E5E1A"/>
    <w:rsid w:val="00745F90"/>
    <w:rsid w:val="007551A7"/>
    <w:rsid w:val="007832A0"/>
    <w:rsid w:val="008036CE"/>
    <w:rsid w:val="0083380D"/>
    <w:rsid w:val="008E1324"/>
    <w:rsid w:val="009C09E3"/>
    <w:rsid w:val="00B656DB"/>
    <w:rsid w:val="00B952FA"/>
    <w:rsid w:val="00BD0373"/>
    <w:rsid w:val="00C07DB7"/>
    <w:rsid w:val="00C14102"/>
    <w:rsid w:val="00D83D41"/>
    <w:rsid w:val="00DC357B"/>
    <w:rsid w:val="00E21584"/>
    <w:rsid w:val="00E27C94"/>
    <w:rsid w:val="00E47CF3"/>
    <w:rsid w:val="00E52258"/>
    <w:rsid w:val="00F1182A"/>
    <w:rsid w:val="00F26F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ABE9A8F"/>
  <w14:defaultImageDpi w14:val="32767"/>
  <w15:chartTrackingRefBased/>
  <w15:docId w15:val="{F5FDC62A-FFAE-D949-9342-DC5E0151E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E5E1A"/>
    <w:rPr>
      <w:sz w:val="18"/>
      <w:szCs w:val="18"/>
    </w:rPr>
  </w:style>
  <w:style w:type="paragraph" w:styleId="a4">
    <w:name w:val="annotation text"/>
    <w:basedOn w:val="a"/>
    <w:link w:val="a5"/>
    <w:uiPriority w:val="99"/>
    <w:unhideWhenUsed/>
    <w:rsid w:val="006E5E1A"/>
    <w:pPr>
      <w:jc w:val="left"/>
    </w:pPr>
  </w:style>
  <w:style w:type="character" w:customStyle="1" w:styleId="a5">
    <w:name w:val="コメント文字列 (文字)"/>
    <w:basedOn w:val="a0"/>
    <w:link w:val="a4"/>
    <w:uiPriority w:val="99"/>
    <w:rsid w:val="006E5E1A"/>
  </w:style>
  <w:style w:type="paragraph" w:styleId="a6">
    <w:name w:val="annotation subject"/>
    <w:basedOn w:val="a4"/>
    <w:next w:val="a4"/>
    <w:link w:val="a7"/>
    <w:uiPriority w:val="99"/>
    <w:semiHidden/>
    <w:unhideWhenUsed/>
    <w:rsid w:val="006E5E1A"/>
    <w:rPr>
      <w:b/>
      <w:bCs/>
    </w:rPr>
  </w:style>
  <w:style w:type="character" w:customStyle="1" w:styleId="a7">
    <w:name w:val="コメント内容 (文字)"/>
    <w:basedOn w:val="a5"/>
    <w:link w:val="a6"/>
    <w:uiPriority w:val="99"/>
    <w:semiHidden/>
    <w:rsid w:val="006E5E1A"/>
    <w:rPr>
      <w:b/>
      <w:bCs/>
    </w:rPr>
  </w:style>
  <w:style w:type="paragraph" w:styleId="a8">
    <w:name w:val="Date"/>
    <w:basedOn w:val="a"/>
    <w:next w:val="a"/>
    <w:link w:val="a9"/>
    <w:uiPriority w:val="99"/>
    <w:semiHidden/>
    <w:unhideWhenUsed/>
    <w:rsid w:val="006E5E1A"/>
  </w:style>
  <w:style w:type="character" w:customStyle="1" w:styleId="a9">
    <w:name w:val="日付 (文字)"/>
    <w:basedOn w:val="a0"/>
    <w:link w:val="a8"/>
    <w:uiPriority w:val="99"/>
    <w:semiHidden/>
    <w:rsid w:val="006E5E1A"/>
  </w:style>
  <w:style w:type="character" w:styleId="aa">
    <w:name w:val="Hyperlink"/>
    <w:basedOn w:val="a0"/>
    <w:uiPriority w:val="99"/>
    <w:unhideWhenUsed/>
    <w:rsid w:val="00B952FA"/>
    <w:rPr>
      <w:color w:val="0563C1" w:themeColor="hyperlink"/>
      <w:u w:val="single"/>
    </w:rPr>
  </w:style>
  <w:style w:type="character" w:styleId="ab">
    <w:name w:val="Unresolved Mention"/>
    <w:basedOn w:val="a0"/>
    <w:uiPriority w:val="99"/>
    <w:rsid w:val="00B952FA"/>
    <w:rPr>
      <w:color w:val="605E5C"/>
      <w:shd w:val="clear" w:color="auto" w:fill="E1DFDD"/>
    </w:rPr>
  </w:style>
  <w:style w:type="paragraph" w:styleId="ac">
    <w:name w:val="Revision"/>
    <w:hidden/>
    <w:uiPriority w:val="99"/>
    <w:semiHidden/>
    <w:rsid w:val="00755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i.org/10.1525/elementa.2023.00015" TargetMode="External"/><Relationship Id="rId4" Type="http://schemas.openxmlformats.org/officeDocument/2006/relationships/hyperlink" Target="https://doi.org/10.1029/2024EA003792" TargetMode="Externa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1522</Words>
  <Characters>8682</Characters>
  <Application>Microsoft Office Word</Application>
  <DocSecurity>0</DocSecurity>
  <Lines>72</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Isamu MORINO</dc:creator>
  <cp:keywords/>
  <dc:description/>
  <cp:lastModifiedBy>Isamu MORINO</cp:lastModifiedBy>
  <cp:revision>2</cp:revision>
  <dcterms:created xsi:type="dcterms:W3CDTF">2026-07-20T09:14:00Z</dcterms:created>
  <dcterms:modified xsi:type="dcterms:W3CDTF">2026-07-20T09:14:00Z</dcterms:modified>
</cp:coreProperties>
</file>